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12EA" w:rsidRPr="00EE12EA" w:rsidRDefault="00EE12EA" w:rsidP="00EE12E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bookmarkStart w:id="0" w:name="_GoBack"/>
      <w:bookmarkEnd w:id="0"/>
      <w:r w:rsidRPr="00EE12EA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Демоверсия диктанта</w:t>
      </w:r>
    </w:p>
    <w:p w:rsidR="00EE12EA" w:rsidRPr="00EE12EA" w:rsidRDefault="00EE12EA" w:rsidP="00EE12E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EE12EA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по русскому языку</w:t>
      </w:r>
    </w:p>
    <w:p w:rsidR="00EE12EA" w:rsidRPr="00EE12EA" w:rsidRDefault="00EE12EA" w:rsidP="00EE12E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EE12EA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1 класс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12EA" w:rsidRDefault="00EE12EA" w:rsidP="00EE12EA">
      <w:pPr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На реке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12EA" w:rsidRDefault="00EE12EA" w:rsidP="00EE12EA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Петя и Серёжа идут к речке. На реке гуси. Гусь плывёт к мостику. Серёжа кинул в воду корм. Теперь все гуси плывут к мостику.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12EA" w:rsidRP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EE12EA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Задания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1. Подчеркнуть буквы гласных звуков одной чертой, а буквы согласных – двумя: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Вариант 1 – в слове плывёт.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Вариант 2 – в слове Серёжа.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2. Разделить слова на слоги и поставить знак ударения под словами: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Вариант 1 – 1-го предложения.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Вариант 2 – последнего предложения.</w:t>
      </w:r>
    </w:p>
    <w:p w:rsidR="00EE12EA" w:rsidRDefault="00EE12EA" w:rsidP="00EE12EA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3. Обозначить буквы мягких звуков в первом предложении (для обоих вариантов).</w:t>
      </w:r>
    </w:p>
    <w:p w:rsidR="00B32C7C" w:rsidRDefault="00B32C7C"/>
    <w:sectPr w:rsidR="00B32C7C" w:rsidSect="00B32C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E12EA"/>
    <w:rsid w:val="005E3981"/>
    <w:rsid w:val="00B32C7C"/>
    <w:rsid w:val="00EE1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DDAA22-1AA0-4D72-B780-60706E25D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12E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262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Azerty</dc:creator>
  <cp:lastModifiedBy>Учетная запись Майкрософт</cp:lastModifiedBy>
  <cp:revision>4</cp:revision>
  <dcterms:created xsi:type="dcterms:W3CDTF">2025-03-03T16:42:00Z</dcterms:created>
  <dcterms:modified xsi:type="dcterms:W3CDTF">2025-03-31T17:24:00Z</dcterms:modified>
</cp:coreProperties>
</file>