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3CE0E" w14:textId="5DFFCC59" w:rsidR="00AA61A9" w:rsidRPr="00894472" w:rsidRDefault="00AA61A9" w:rsidP="00035A8E">
      <w:pPr>
        <w:pStyle w:val="Default"/>
        <w:jc w:val="center"/>
        <w:rPr>
          <w:b/>
          <w:bCs/>
        </w:rPr>
      </w:pPr>
      <w:bookmarkStart w:id="0" w:name="_Hlk88917140"/>
      <w:bookmarkStart w:id="1" w:name="_Hlk97030330"/>
      <w:r>
        <w:rPr>
          <w:b/>
          <w:bCs/>
        </w:rPr>
        <w:t xml:space="preserve">Демоверсия </w:t>
      </w:r>
      <w:r w:rsidR="00DF6A4E">
        <w:rPr>
          <w:b/>
          <w:bCs/>
        </w:rPr>
        <w:t>контрольно-</w:t>
      </w:r>
      <w:r>
        <w:rPr>
          <w:b/>
          <w:bCs/>
        </w:rPr>
        <w:t>измерительной</w:t>
      </w:r>
      <w:r w:rsidRPr="00894472">
        <w:rPr>
          <w:b/>
          <w:bCs/>
        </w:rPr>
        <w:t xml:space="preserve"> работы</w:t>
      </w:r>
    </w:p>
    <w:bookmarkEnd w:id="1"/>
    <w:p w14:paraId="21F4AA95" w14:textId="77777777" w:rsidR="00AA61A9" w:rsidRPr="00894472" w:rsidRDefault="00AA61A9" w:rsidP="00035A8E">
      <w:pPr>
        <w:pStyle w:val="Default"/>
        <w:jc w:val="center"/>
        <w:rPr>
          <w:b/>
          <w:bCs/>
        </w:rPr>
      </w:pPr>
      <w:r w:rsidRPr="00894472">
        <w:rPr>
          <w:b/>
          <w:bCs/>
        </w:rPr>
        <w:t xml:space="preserve">для оценки уровня сформированности метапредметных </w:t>
      </w:r>
      <w:r>
        <w:rPr>
          <w:b/>
          <w:bCs/>
        </w:rPr>
        <w:t>компетенций</w:t>
      </w:r>
    </w:p>
    <w:p w14:paraId="4240D226" w14:textId="5FBB01E6" w:rsidR="00AA61A9" w:rsidRDefault="00AA61A9" w:rsidP="00035A8E">
      <w:pPr>
        <w:pStyle w:val="Default"/>
        <w:jc w:val="center"/>
        <w:rPr>
          <w:b/>
          <w:bCs/>
        </w:rPr>
      </w:pPr>
      <w:r w:rsidRPr="00894472">
        <w:rPr>
          <w:b/>
          <w:bCs/>
        </w:rPr>
        <w:t xml:space="preserve">обучающихся </w:t>
      </w:r>
      <w:r w:rsidR="00035A8E">
        <w:rPr>
          <w:b/>
          <w:bCs/>
        </w:rPr>
        <w:t>9</w:t>
      </w:r>
      <w:r w:rsidRPr="00894472">
        <w:rPr>
          <w:b/>
          <w:bCs/>
        </w:rPr>
        <w:t xml:space="preserve"> классов </w:t>
      </w:r>
    </w:p>
    <w:p w14:paraId="2AD977C4" w14:textId="77777777" w:rsidR="00CB23D7" w:rsidRDefault="00CB23D7" w:rsidP="00035A8E">
      <w:pPr>
        <w:pBdr>
          <w:bottom w:val="single" w:sz="12" w:space="1" w:color="auto"/>
        </w:pBdr>
        <w:shd w:val="clear" w:color="auto" w:fill="FFFFFF"/>
        <w:spacing w:after="0" w:line="240" w:lineRule="auto"/>
        <w:jc w:val="both"/>
        <w:rPr>
          <w:rFonts w:ascii="Times New Roman" w:eastAsia="Times New Roman" w:hAnsi="Times New Roman" w:cs="Times New Roman"/>
          <w:b/>
          <w:bCs/>
          <w:i/>
          <w:iCs/>
          <w:sz w:val="24"/>
          <w:szCs w:val="24"/>
          <w:lang w:eastAsia="ru-RU"/>
        </w:rPr>
      </w:pPr>
    </w:p>
    <w:p w14:paraId="183386E7" w14:textId="77777777" w:rsidR="00035A8E" w:rsidRDefault="00035A8E" w:rsidP="00035A8E">
      <w:pPr>
        <w:shd w:val="clear" w:color="auto" w:fill="FFFFFF"/>
        <w:spacing w:after="0" w:line="240" w:lineRule="auto"/>
        <w:jc w:val="both"/>
        <w:rPr>
          <w:rFonts w:ascii="Times New Roman" w:eastAsia="Times New Roman" w:hAnsi="Times New Roman" w:cs="Times New Roman"/>
          <w:b/>
          <w:bCs/>
          <w:i/>
          <w:iCs/>
          <w:sz w:val="24"/>
          <w:szCs w:val="24"/>
          <w:lang w:eastAsia="ru-RU"/>
        </w:rPr>
      </w:pPr>
    </w:p>
    <w:p w14:paraId="17915DC4" w14:textId="77777777" w:rsidR="00AA61A9" w:rsidRDefault="00AA61A9" w:rsidP="00035A8E">
      <w:pPr>
        <w:spacing w:after="0" w:line="240" w:lineRule="auto"/>
        <w:jc w:val="center"/>
        <w:rPr>
          <w:rFonts w:ascii="Times New Roman" w:hAnsi="Times New Roman"/>
          <w:b/>
          <w:i/>
          <w:sz w:val="24"/>
          <w:szCs w:val="24"/>
        </w:rPr>
      </w:pPr>
      <w:r w:rsidRPr="00B145C3">
        <w:rPr>
          <w:rFonts w:ascii="Times New Roman" w:hAnsi="Times New Roman"/>
          <w:b/>
          <w:i/>
          <w:sz w:val="24"/>
          <w:szCs w:val="24"/>
        </w:rPr>
        <w:t xml:space="preserve">Инструкция для </w:t>
      </w:r>
      <w:r>
        <w:rPr>
          <w:rFonts w:ascii="Times New Roman" w:hAnsi="Times New Roman"/>
          <w:b/>
          <w:i/>
          <w:sz w:val="24"/>
          <w:szCs w:val="24"/>
        </w:rPr>
        <w:t>об</w:t>
      </w:r>
      <w:r w:rsidRPr="00B145C3">
        <w:rPr>
          <w:rFonts w:ascii="Times New Roman" w:hAnsi="Times New Roman"/>
          <w:b/>
          <w:i/>
          <w:sz w:val="24"/>
          <w:szCs w:val="24"/>
        </w:rPr>
        <w:t>уча</w:t>
      </w:r>
      <w:r>
        <w:rPr>
          <w:rFonts w:ascii="Times New Roman" w:hAnsi="Times New Roman"/>
          <w:b/>
          <w:i/>
          <w:sz w:val="24"/>
          <w:szCs w:val="24"/>
        </w:rPr>
        <w:t>ю</w:t>
      </w:r>
      <w:r w:rsidRPr="00B145C3">
        <w:rPr>
          <w:rFonts w:ascii="Times New Roman" w:hAnsi="Times New Roman"/>
          <w:b/>
          <w:i/>
          <w:sz w:val="24"/>
          <w:szCs w:val="24"/>
        </w:rPr>
        <w:t>щихся</w:t>
      </w:r>
    </w:p>
    <w:p w14:paraId="3EC6EC9D" w14:textId="77777777" w:rsidR="00AA61A9" w:rsidRPr="00FF7723" w:rsidRDefault="00AA61A9" w:rsidP="00035A8E">
      <w:pPr>
        <w:spacing w:after="0" w:line="240" w:lineRule="auto"/>
        <w:jc w:val="center"/>
        <w:rPr>
          <w:rFonts w:ascii="Times New Roman" w:hAnsi="Times New Roman"/>
          <w:b/>
          <w:i/>
          <w:sz w:val="16"/>
          <w:szCs w:val="16"/>
        </w:rPr>
      </w:pPr>
    </w:p>
    <w:p w14:paraId="707016A7" w14:textId="7E1BF9BC" w:rsidR="00AA61A9" w:rsidRPr="00B145C3" w:rsidRDefault="00AA61A9" w:rsidP="00035A8E">
      <w:pPr>
        <w:spacing w:after="0" w:line="240" w:lineRule="auto"/>
        <w:ind w:firstLine="720"/>
        <w:jc w:val="both"/>
        <w:rPr>
          <w:rFonts w:ascii="Times New Roman" w:hAnsi="Times New Roman"/>
          <w:i/>
          <w:sz w:val="24"/>
          <w:szCs w:val="24"/>
        </w:rPr>
      </w:pPr>
      <w:r w:rsidRPr="00B145C3">
        <w:rPr>
          <w:rFonts w:ascii="Times New Roman" w:hAnsi="Times New Roman"/>
          <w:i/>
          <w:sz w:val="24"/>
          <w:szCs w:val="24"/>
        </w:rPr>
        <w:t xml:space="preserve">Работа, которую </w:t>
      </w:r>
      <w:r>
        <w:rPr>
          <w:rFonts w:ascii="Times New Roman" w:hAnsi="Times New Roman"/>
          <w:i/>
          <w:sz w:val="24"/>
          <w:szCs w:val="24"/>
        </w:rPr>
        <w:t>Вам</w:t>
      </w:r>
      <w:r w:rsidRPr="00B145C3">
        <w:rPr>
          <w:rFonts w:ascii="Times New Roman" w:hAnsi="Times New Roman"/>
          <w:i/>
          <w:sz w:val="24"/>
          <w:szCs w:val="24"/>
        </w:rPr>
        <w:t xml:space="preserve"> предстоит выполнить, состоит из текста и заданий к нему. На выполнение всей работы отводится </w:t>
      </w:r>
      <w:r>
        <w:rPr>
          <w:rFonts w:ascii="Times New Roman" w:hAnsi="Times New Roman"/>
          <w:i/>
          <w:sz w:val="24"/>
          <w:szCs w:val="24"/>
        </w:rPr>
        <w:t>4</w:t>
      </w:r>
      <w:r w:rsidR="00035A8E">
        <w:rPr>
          <w:rFonts w:ascii="Times New Roman" w:hAnsi="Times New Roman"/>
          <w:i/>
          <w:sz w:val="24"/>
          <w:szCs w:val="24"/>
        </w:rPr>
        <w:t>0</w:t>
      </w:r>
      <w:r w:rsidRPr="00B145C3">
        <w:rPr>
          <w:rFonts w:ascii="Times New Roman" w:hAnsi="Times New Roman"/>
          <w:i/>
          <w:sz w:val="24"/>
          <w:szCs w:val="24"/>
        </w:rPr>
        <w:t xml:space="preserve"> минут. </w:t>
      </w:r>
    </w:p>
    <w:p w14:paraId="1721F9C9" w14:textId="30A204C9" w:rsidR="00AA61A9" w:rsidRPr="00B145C3" w:rsidRDefault="00AA61A9" w:rsidP="00035A8E">
      <w:pPr>
        <w:spacing w:after="0" w:line="240" w:lineRule="auto"/>
        <w:ind w:firstLine="708"/>
        <w:jc w:val="both"/>
        <w:rPr>
          <w:rFonts w:ascii="Times New Roman" w:hAnsi="Times New Roman"/>
          <w:i/>
          <w:sz w:val="24"/>
          <w:szCs w:val="24"/>
        </w:rPr>
      </w:pPr>
      <w:r w:rsidRPr="00B145C3">
        <w:rPr>
          <w:rFonts w:ascii="Times New Roman" w:hAnsi="Times New Roman"/>
          <w:i/>
          <w:sz w:val="24"/>
          <w:szCs w:val="24"/>
        </w:rPr>
        <w:t xml:space="preserve">Задания будут разными. В некоторых из них </w:t>
      </w:r>
      <w:r>
        <w:rPr>
          <w:rFonts w:ascii="Times New Roman" w:hAnsi="Times New Roman"/>
          <w:i/>
          <w:sz w:val="24"/>
          <w:szCs w:val="24"/>
        </w:rPr>
        <w:t>Вам</w:t>
      </w:r>
      <w:r w:rsidRPr="00B145C3">
        <w:rPr>
          <w:rFonts w:ascii="Times New Roman" w:hAnsi="Times New Roman"/>
          <w:i/>
          <w:sz w:val="24"/>
          <w:szCs w:val="24"/>
        </w:rPr>
        <w:t xml:space="preserve"> нужно будет из предложенных вариантов выбрать правильный ответ и </w:t>
      </w:r>
      <w:r>
        <w:rPr>
          <w:rFonts w:ascii="Times New Roman" w:hAnsi="Times New Roman"/>
          <w:i/>
          <w:sz w:val="24"/>
          <w:szCs w:val="24"/>
        </w:rPr>
        <w:t xml:space="preserve">записать или </w:t>
      </w:r>
      <w:r w:rsidRPr="00B145C3">
        <w:rPr>
          <w:rFonts w:ascii="Times New Roman" w:hAnsi="Times New Roman"/>
          <w:i/>
          <w:sz w:val="24"/>
          <w:szCs w:val="24"/>
        </w:rPr>
        <w:t xml:space="preserve">обвести его. В некоторых заданиях требуется записать краткий ответ в виде числа или слова в отведенном месте. В других заданиях </w:t>
      </w:r>
      <w:r>
        <w:rPr>
          <w:rFonts w:ascii="Times New Roman" w:hAnsi="Times New Roman"/>
          <w:i/>
          <w:sz w:val="24"/>
          <w:szCs w:val="24"/>
        </w:rPr>
        <w:t>Вам</w:t>
      </w:r>
      <w:r w:rsidRPr="00B145C3">
        <w:rPr>
          <w:rFonts w:ascii="Times New Roman" w:hAnsi="Times New Roman"/>
          <w:i/>
          <w:sz w:val="24"/>
          <w:szCs w:val="24"/>
        </w:rPr>
        <w:t xml:space="preserve"> нужно записать объяснение своего ответа.</w:t>
      </w:r>
    </w:p>
    <w:p w14:paraId="0D7843E7" w14:textId="77777777" w:rsidR="00AA61A9" w:rsidRPr="00B145C3" w:rsidRDefault="00AA61A9" w:rsidP="00035A8E">
      <w:pPr>
        <w:spacing w:after="0" w:line="240" w:lineRule="auto"/>
        <w:ind w:firstLine="720"/>
        <w:jc w:val="both"/>
        <w:rPr>
          <w:rFonts w:ascii="Times New Roman" w:hAnsi="Times New Roman"/>
          <w:i/>
          <w:sz w:val="24"/>
          <w:szCs w:val="24"/>
        </w:rPr>
      </w:pPr>
      <w:r w:rsidRPr="00B145C3">
        <w:rPr>
          <w:rFonts w:ascii="Times New Roman" w:hAnsi="Times New Roman"/>
          <w:i/>
          <w:sz w:val="24"/>
          <w:szCs w:val="24"/>
        </w:rPr>
        <w:t>Отвечая на вопрос, обраща</w:t>
      </w:r>
      <w:r>
        <w:rPr>
          <w:rFonts w:ascii="Times New Roman" w:hAnsi="Times New Roman"/>
          <w:i/>
          <w:sz w:val="24"/>
          <w:szCs w:val="24"/>
        </w:rPr>
        <w:t>йтесь</w:t>
      </w:r>
      <w:r w:rsidRPr="00B145C3">
        <w:rPr>
          <w:rFonts w:ascii="Times New Roman" w:hAnsi="Times New Roman"/>
          <w:i/>
          <w:sz w:val="24"/>
          <w:szCs w:val="24"/>
        </w:rPr>
        <w:t xml:space="preserve"> к тексту столько раз, сколько необходимо. Используй</w:t>
      </w:r>
      <w:r>
        <w:rPr>
          <w:rFonts w:ascii="Times New Roman" w:hAnsi="Times New Roman"/>
          <w:i/>
          <w:sz w:val="24"/>
          <w:szCs w:val="24"/>
        </w:rPr>
        <w:t>те</w:t>
      </w:r>
      <w:r w:rsidRPr="00B145C3">
        <w:rPr>
          <w:rFonts w:ascii="Times New Roman" w:hAnsi="Times New Roman"/>
          <w:i/>
          <w:sz w:val="24"/>
          <w:szCs w:val="24"/>
        </w:rPr>
        <w:t xml:space="preserve"> для ответов свои знания и наблюдения.</w:t>
      </w:r>
    </w:p>
    <w:p w14:paraId="59D1AB04" w14:textId="77777777" w:rsidR="00AA61A9" w:rsidRPr="00B145C3" w:rsidRDefault="00AA61A9" w:rsidP="00035A8E">
      <w:pPr>
        <w:spacing w:after="0" w:line="240" w:lineRule="auto"/>
        <w:ind w:firstLine="720"/>
        <w:jc w:val="both"/>
        <w:rPr>
          <w:rFonts w:ascii="Times New Roman" w:hAnsi="Times New Roman"/>
          <w:i/>
          <w:sz w:val="24"/>
          <w:szCs w:val="24"/>
        </w:rPr>
      </w:pPr>
      <w:r w:rsidRPr="00B145C3">
        <w:rPr>
          <w:rFonts w:ascii="Times New Roman" w:hAnsi="Times New Roman"/>
          <w:i/>
          <w:sz w:val="24"/>
          <w:szCs w:val="24"/>
        </w:rPr>
        <w:t xml:space="preserve">Отвечать на вопросы можно в произвольном порядке. Если </w:t>
      </w:r>
      <w:r>
        <w:rPr>
          <w:rFonts w:ascii="Times New Roman" w:hAnsi="Times New Roman"/>
          <w:i/>
          <w:sz w:val="24"/>
          <w:szCs w:val="24"/>
        </w:rPr>
        <w:t>Вы</w:t>
      </w:r>
      <w:r w:rsidRPr="00B145C3">
        <w:rPr>
          <w:rFonts w:ascii="Times New Roman" w:hAnsi="Times New Roman"/>
          <w:i/>
          <w:sz w:val="24"/>
          <w:szCs w:val="24"/>
        </w:rPr>
        <w:t xml:space="preserve"> ошиб</w:t>
      </w:r>
      <w:r>
        <w:rPr>
          <w:rFonts w:ascii="Times New Roman" w:hAnsi="Times New Roman"/>
          <w:i/>
          <w:sz w:val="24"/>
          <w:szCs w:val="24"/>
        </w:rPr>
        <w:t>лись</w:t>
      </w:r>
      <w:r w:rsidRPr="00B145C3">
        <w:rPr>
          <w:rFonts w:ascii="Times New Roman" w:hAnsi="Times New Roman"/>
          <w:i/>
          <w:sz w:val="24"/>
          <w:szCs w:val="24"/>
        </w:rPr>
        <w:t xml:space="preserve"> и хо</w:t>
      </w:r>
      <w:r>
        <w:rPr>
          <w:rFonts w:ascii="Times New Roman" w:hAnsi="Times New Roman"/>
          <w:i/>
          <w:sz w:val="24"/>
          <w:szCs w:val="24"/>
        </w:rPr>
        <w:t>тите</w:t>
      </w:r>
      <w:r w:rsidRPr="00B145C3">
        <w:rPr>
          <w:rFonts w:ascii="Times New Roman" w:hAnsi="Times New Roman"/>
          <w:i/>
          <w:sz w:val="24"/>
          <w:szCs w:val="24"/>
        </w:rPr>
        <w:t xml:space="preserve"> исправить свой ответ, то зачеркни</w:t>
      </w:r>
      <w:r>
        <w:rPr>
          <w:rFonts w:ascii="Times New Roman" w:hAnsi="Times New Roman"/>
          <w:i/>
          <w:sz w:val="24"/>
          <w:szCs w:val="24"/>
        </w:rPr>
        <w:t>те</w:t>
      </w:r>
      <w:r w:rsidRPr="00B145C3">
        <w:rPr>
          <w:rFonts w:ascii="Times New Roman" w:hAnsi="Times New Roman"/>
          <w:i/>
          <w:sz w:val="24"/>
          <w:szCs w:val="24"/>
        </w:rPr>
        <w:t xml:space="preserve"> его и запиши</w:t>
      </w:r>
      <w:r>
        <w:rPr>
          <w:rFonts w:ascii="Times New Roman" w:hAnsi="Times New Roman"/>
          <w:i/>
          <w:sz w:val="24"/>
          <w:szCs w:val="24"/>
        </w:rPr>
        <w:t>те</w:t>
      </w:r>
      <w:r w:rsidRPr="00B145C3">
        <w:rPr>
          <w:rFonts w:ascii="Times New Roman" w:hAnsi="Times New Roman"/>
          <w:i/>
          <w:sz w:val="24"/>
          <w:szCs w:val="24"/>
        </w:rPr>
        <w:t xml:space="preserve"> рядом нужный. Старай</w:t>
      </w:r>
      <w:r>
        <w:rPr>
          <w:rFonts w:ascii="Times New Roman" w:hAnsi="Times New Roman"/>
          <w:i/>
          <w:sz w:val="24"/>
          <w:szCs w:val="24"/>
        </w:rPr>
        <w:t>тесь</w:t>
      </w:r>
      <w:r w:rsidRPr="00B145C3">
        <w:rPr>
          <w:rFonts w:ascii="Times New Roman" w:hAnsi="Times New Roman"/>
          <w:i/>
          <w:sz w:val="24"/>
          <w:szCs w:val="24"/>
        </w:rPr>
        <w:t xml:space="preserve"> писать разборчиво, аккуратно. </w:t>
      </w:r>
    </w:p>
    <w:p w14:paraId="5B9A97D6" w14:textId="77777777" w:rsidR="00AA61A9" w:rsidRDefault="00AA61A9" w:rsidP="00035A8E">
      <w:pPr>
        <w:pBdr>
          <w:bottom w:val="single" w:sz="12" w:space="1" w:color="auto"/>
        </w:pBdr>
        <w:spacing w:after="0" w:line="240" w:lineRule="auto"/>
        <w:ind w:firstLine="540"/>
        <w:jc w:val="center"/>
        <w:rPr>
          <w:rFonts w:ascii="Times New Roman" w:hAnsi="Times New Roman"/>
          <w:i/>
          <w:sz w:val="24"/>
          <w:szCs w:val="24"/>
        </w:rPr>
      </w:pPr>
      <w:r w:rsidRPr="00B145C3">
        <w:rPr>
          <w:rFonts w:ascii="Times New Roman" w:hAnsi="Times New Roman"/>
          <w:i/>
          <w:sz w:val="24"/>
          <w:szCs w:val="24"/>
        </w:rPr>
        <w:t>Желаем интересной работы!</w:t>
      </w:r>
    </w:p>
    <w:p w14:paraId="73AEFC07" w14:textId="1F92A0A0" w:rsidR="00AA61A9" w:rsidRDefault="00AA61A9" w:rsidP="00035A8E">
      <w:pPr>
        <w:shd w:val="clear" w:color="auto" w:fill="FFFFFF"/>
        <w:spacing w:after="0" w:line="240" w:lineRule="auto"/>
        <w:jc w:val="both"/>
        <w:rPr>
          <w:rFonts w:ascii="Times New Roman" w:eastAsia="Times New Roman" w:hAnsi="Times New Roman" w:cs="Times New Roman"/>
          <w:b/>
          <w:bCs/>
          <w:i/>
          <w:iCs/>
          <w:sz w:val="24"/>
          <w:szCs w:val="24"/>
          <w:lang w:eastAsia="ru-RU"/>
        </w:rPr>
      </w:pPr>
    </w:p>
    <w:p w14:paraId="5728D937" w14:textId="5521EA92" w:rsidR="000F5E24" w:rsidRDefault="000F5E24" w:rsidP="00035A8E">
      <w:pPr>
        <w:shd w:val="clear" w:color="auto" w:fill="FFFFFF"/>
        <w:spacing w:after="0" w:line="240" w:lineRule="auto"/>
        <w:jc w:val="both"/>
        <w:rPr>
          <w:rFonts w:ascii="Times New Roman" w:eastAsia="Times New Roman" w:hAnsi="Times New Roman" w:cs="Times New Roman"/>
          <w:b/>
          <w:bCs/>
          <w:i/>
          <w:iCs/>
          <w:sz w:val="24"/>
          <w:szCs w:val="24"/>
          <w:lang w:eastAsia="ru-RU"/>
        </w:rPr>
      </w:pPr>
    </w:p>
    <w:p w14:paraId="1130C9D8" w14:textId="77777777" w:rsidR="000F5E24" w:rsidRDefault="000F5E24" w:rsidP="00035A8E">
      <w:pPr>
        <w:shd w:val="clear" w:color="auto" w:fill="FFFFFF"/>
        <w:spacing w:after="0" w:line="240" w:lineRule="auto"/>
        <w:jc w:val="both"/>
        <w:rPr>
          <w:rFonts w:ascii="Times New Roman" w:eastAsia="Times New Roman" w:hAnsi="Times New Roman" w:cs="Times New Roman"/>
          <w:b/>
          <w:bCs/>
          <w:i/>
          <w:iCs/>
          <w:sz w:val="24"/>
          <w:szCs w:val="24"/>
          <w:lang w:eastAsia="ru-RU"/>
        </w:rPr>
      </w:pPr>
    </w:p>
    <w:p w14:paraId="13DCC859" w14:textId="17FEB675" w:rsidR="000F5E24" w:rsidRDefault="000F5E24" w:rsidP="00035A8E">
      <w:pPr>
        <w:shd w:val="clear" w:color="auto" w:fill="FFFFFF"/>
        <w:spacing w:after="0" w:line="240" w:lineRule="auto"/>
        <w:jc w:val="both"/>
        <w:rPr>
          <w:rFonts w:ascii="Times New Roman" w:eastAsia="Times New Roman" w:hAnsi="Times New Roman" w:cs="Times New Roman"/>
          <w:b/>
          <w:bCs/>
          <w:i/>
          <w:iCs/>
          <w:sz w:val="24"/>
          <w:szCs w:val="24"/>
          <w:lang w:eastAsia="ru-RU"/>
        </w:rPr>
      </w:pPr>
    </w:p>
    <w:p w14:paraId="21AA5BDB" w14:textId="77777777" w:rsidR="000F5E24" w:rsidRDefault="000F5E24" w:rsidP="00035A8E">
      <w:pPr>
        <w:shd w:val="clear" w:color="auto" w:fill="FFFFFF"/>
        <w:spacing w:after="0" w:line="240" w:lineRule="auto"/>
        <w:jc w:val="both"/>
        <w:rPr>
          <w:rFonts w:ascii="Times New Roman" w:eastAsia="Times New Roman" w:hAnsi="Times New Roman" w:cs="Times New Roman"/>
          <w:b/>
          <w:bCs/>
          <w:i/>
          <w:iCs/>
          <w:sz w:val="24"/>
          <w:szCs w:val="24"/>
          <w:lang w:eastAsia="ru-RU"/>
        </w:rPr>
      </w:pPr>
    </w:p>
    <w:p w14:paraId="0F509245" w14:textId="77777777" w:rsidR="000F5E24" w:rsidRPr="00D73A07" w:rsidRDefault="000F5E24" w:rsidP="000F5E24">
      <w:pPr>
        <w:spacing w:line="360" w:lineRule="auto"/>
        <w:rPr>
          <w:rFonts w:ascii="Times New Roman" w:hAnsi="Times New Roman"/>
          <w:b/>
          <w:sz w:val="24"/>
          <w:szCs w:val="24"/>
        </w:rPr>
      </w:pPr>
      <w:r w:rsidRPr="00D73A07">
        <w:rPr>
          <w:rFonts w:ascii="Times New Roman" w:hAnsi="Times New Roman"/>
          <w:b/>
          <w:sz w:val="24"/>
          <w:szCs w:val="24"/>
        </w:rPr>
        <w:t>Населенный пункт________________________________________</w:t>
      </w:r>
    </w:p>
    <w:p w14:paraId="21081598" w14:textId="77777777" w:rsidR="000F5E24" w:rsidRPr="00D73A07" w:rsidRDefault="000F5E24" w:rsidP="000F5E24">
      <w:pPr>
        <w:spacing w:line="360" w:lineRule="auto"/>
        <w:jc w:val="both"/>
        <w:rPr>
          <w:rFonts w:ascii="Times New Roman" w:hAnsi="Times New Roman"/>
          <w:b/>
          <w:sz w:val="24"/>
          <w:szCs w:val="24"/>
        </w:rPr>
      </w:pPr>
      <w:r w:rsidRPr="00D73A07">
        <w:rPr>
          <w:rFonts w:ascii="Times New Roman" w:hAnsi="Times New Roman"/>
          <w:b/>
          <w:sz w:val="24"/>
          <w:szCs w:val="24"/>
        </w:rPr>
        <w:t>Школа __________________________________________________</w:t>
      </w:r>
    </w:p>
    <w:p w14:paraId="4E31285B" w14:textId="77777777" w:rsidR="000F5E24" w:rsidRPr="00D73A07" w:rsidRDefault="000F5E24" w:rsidP="000F5E24">
      <w:pPr>
        <w:spacing w:line="360" w:lineRule="auto"/>
        <w:jc w:val="both"/>
        <w:rPr>
          <w:rFonts w:ascii="Times New Roman" w:hAnsi="Times New Roman"/>
          <w:b/>
          <w:sz w:val="24"/>
          <w:szCs w:val="24"/>
        </w:rPr>
      </w:pPr>
      <w:r w:rsidRPr="00D73A07">
        <w:rPr>
          <w:rFonts w:ascii="Times New Roman" w:hAnsi="Times New Roman"/>
          <w:b/>
          <w:sz w:val="24"/>
          <w:szCs w:val="24"/>
        </w:rPr>
        <w:t>Класс ___________________________________________________</w:t>
      </w:r>
    </w:p>
    <w:p w14:paraId="4EE6177B" w14:textId="77777777" w:rsidR="000F5E24" w:rsidRPr="00D73A07" w:rsidRDefault="000F5E24" w:rsidP="000F5E24">
      <w:pPr>
        <w:outlineLvl w:val="0"/>
        <w:rPr>
          <w:rFonts w:ascii="Times New Roman" w:hAnsi="Times New Roman"/>
          <w:b/>
          <w:sz w:val="24"/>
          <w:szCs w:val="24"/>
        </w:rPr>
      </w:pPr>
      <w:r w:rsidRPr="00D73A07">
        <w:rPr>
          <w:rFonts w:ascii="Times New Roman" w:hAnsi="Times New Roman"/>
          <w:b/>
          <w:sz w:val="24"/>
          <w:szCs w:val="24"/>
        </w:rPr>
        <w:t>Фамилия, имя ____________________________________________</w:t>
      </w:r>
    </w:p>
    <w:p w14:paraId="583E84E6" w14:textId="717D5ECB" w:rsidR="00234309" w:rsidRDefault="00234309" w:rsidP="00035A8E">
      <w:pPr>
        <w:shd w:val="clear" w:color="auto" w:fill="FFFFFF"/>
        <w:spacing w:after="0" w:line="240" w:lineRule="auto"/>
        <w:jc w:val="both"/>
        <w:rPr>
          <w:rFonts w:ascii="Times New Roman" w:eastAsia="Times New Roman" w:hAnsi="Times New Roman" w:cs="Times New Roman"/>
          <w:b/>
          <w:bCs/>
          <w:i/>
          <w:iCs/>
          <w:sz w:val="24"/>
          <w:szCs w:val="24"/>
          <w:lang w:eastAsia="ru-RU"/>
        </w:rPr>
      </w:pPr>
    </w:p>
    <w:p w14:paraId="71AA7985" w14:textId="3404D32F" w:rsidR="00234309" w:rsidRDefault="00234309" w:rsidP="00035A8E">
      <w:pPr>
        <w:shd w:val="clear" w:color="auto" w:fill="FFFFFF"/>
        <w:spacing w:after="0" w:line="240" w:lineRule="auto"/>
        <w:jc w:val="both"/>
        <w:rPr>
          <w:rFonts w:ascii="Times New Roman" w:eastAsia="Times New Roman" w:hAnsi="Times New Roman" w:cs="Times New Roman"/>
          <w:b/>
          <w:bCs/>
          <w:i/>
          <w:iCs/>
          <w:sz w:val="24"/>
          <w:szCs w:val="24"/>
          <w:lang w:eastAsia="ru-RU"/>
        </w:rPr>
      </w:pPr>
    </w:p>
    <w:p w14:paraId="4E163EC2" w14:textId="77777777" w:rsidR="00E56C1F" w:rsidRDefault="00E56C1F" w:rsidP="00035A8E">
      <w:pPr>
        <w:spacing w:after="0" w:line="240" w:lineRule="auto"/>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br w:type="page"/>
      </w:r>
    </w:p>
    <w:p w14:paraId="227F6FCF" w14:textId="5321ADD2" w:rsidR="00251669" w:rsidRPr="005752FC" w:rsidRDefault="00251669" w:rsidP="00035A8E">
      <w:pPr>
        <w:shd w:val="clear" w:color="auto" w:fill="FFFFFF"/>
        <w:spacing w:after="0" w:line="240" w:lineRule="auto"/>
        <w:jc w:val="both"/>
        <w:rPr>
          <w:rFonts w:ascii="Times New Roman" w:eastAsia="Times New Roman" w:hAnsi="Times New Roman" w:cs="Times New Roman"/>
          <w:b/>
          <w:bCs/>
          <w:i/>
          <w:iCs/>
          <w:sz w:val="24"/>
          <w:szCs w:val="24"/>
          <w:lang w:eastAsia="ru-RU"/>
        </w:rPr>
      </w:pPr>
      <w:r w:rsidRPr="005752FC">
        <w:rPr>
          <w:rFonts w:ascii="Times New Roman" w:eastAsia="Times New Roman" w:hAnsi="Times New Roman" w:cs="Times New Roman"/>
          <w:b/>
          <w:bCs/>
          <w:i/>
          <w:iCs/>
          <w:sz w:val="24"/>
          <w:szCs w:val="24"/>
          <w:lang w:eastAsia="ru-RU"/>
        </w:rPr>
        <w:lastRenderedPageBreak/>
        <w:t>Прочитайте текст.</w:t>
      </w:r>
    </w:p>
    <w:bookmarkEnd w:id="0"/>
    <w:p w14:paraId="4BF8A24B" w14:textId="0E178B4E" w:rsidR="0047280A" w:rsidRDefault="00976BFA" w:rsidP="0047280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Нефть</w:t>
      </w:r>
    </w:p>
    <w:p w14:paraId="0DCC6D60" w14:textId="65463965" w:rsidR="00336CE6" w:rsidRDefault="00336CE6" w:rsidP="00890304">
      <w:pPr>
        <w:spacing w:after="0" w:line="240" w:lineRule="auto"/>
        <w:ind w:firstLine="708"/>
        <w:jc w:val="both"/>
        <w:rPr>
          <w:rFonts w:ascii="Times New Roman" w:eastAsia="Times New Roman" w:hAnsi="Times New Roman" w:cs="Times New Roman"/>
          <w:sz w:val="24"/>
          <w:szCs w:val="24"/>
          <w:lang w:eastAsia="ru-RU"/>
        </w:rPr>
      </w:pPr>
      <w:bookmarkStart w:id="2" w:name="_Hlk88918241"/>
      <w:r w:rsidRPr="00336CE6">
        <w:rPr>
          <w:rFonts w:ascii="Times New Roman" w:eastAsia="Times New Roman" w:hAnsi="Times New Roman" w:cs="Times New Roman"/>
          <w:sz w:val="24"/>
          <w:szCs w:val="24"/>
          <w:lang w:eastAsia="ru-RU"/>
        </w:rPr>
        <w:t xml:space="preserve">Нефть </w:t>
      </w:r>
      <w:r>
        <w:rPr>
          <w:rFonts w:ascii="Times New Roman" w:eastAsia="Times New Roman" w:hAnsi="Times New Roman" w:cs="Times New Roman"/>
          <w:sz w:val="24"/>
          <w:szCs w:val="24"/>
          <w:lang w:eastAsia="ru-RU"/>
        </w:rPr>
        <w:t>–</w:t>
      </w:r>
      <w:r w:rsidRPr="00336CE6">
        <w:rPr>
          <w:rFonts w:ascii="Times New Roman" w:eastAsia="Times New Roman" w:hAnsi="Times New Roman" w:cs="Times New Roman"/>
          <w:sz w:val="24"/>
          <w:szCs w:val="24"/>
          <w:lang w:eastAsia="ru-RU"/>
        </w:rPr>
        <w:t xml:space="preserve"> полезное ископаемое, представляющее из себя маслянистую жидкость. Это горючее вещество, часто черного цвета, хотя может быть и коричневой, и вишневой, зеленой, желтой, и даже прозрачной. С химической точки зрения нефть </w:t>
      </w:r>
      <w:r>
        <w:rPr>
          <w:rFonts w:ascii="Times New Roman" w:eastAsia="Times New Roman" w:hAnsi="Times New Roman" w:cs="Times New Roman"/>
          <w:sz w:val="24"/>
          <w:szCs w:val="24"/>
          <w:lang w:eastAsia="ru-RU"/>
        </w:rPr>
        <w:t>–</w:t>
      </w:r>
      <w:r w:rsidRPr="00336CE6">
        <w:rPr>
          <w:rFonts w:ascii="Times New Roman" w:eastAsia="Times New Roman" w:hAnsi="Times New Roman" w:cs="Times New Roman"/>
          <w:sz w:val="24"/>
          <w:szCs w:val="24"/>
          <w:lang w:eastAsia="ru-RU"/>
        </w:rPr>
        <w:t xml:space="preserve"> это сложная смесь углеводородов с примесью различных соединений</w:t>
      </w:r>
      <w:r>
        <w:rPr>
          <w:rFonts w:ascii="Times New Roman" w:eastAsia="Times New Roman" w:hAnsi="Times New Roman" w:cs="Times New Roman"/>
          <w:sz w:val="24"/>
          <w:szCs w:val="24"/>
          <w:lang w:eastAsia="ru-RU"/>
        </w:rPr>
        <w:t>.</w:t>
      </w:r>
      <w:r w:rsidRPr="00336CE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w:t>
      </w:r>
      <w:r w:rsidRPr="00336CE6">
        <w:rPr>
          <w:rFonts w:ascii="Times New Roman" w:eastAsia="Times New Roman" w:hAnsi="Times New Roman" w:cs="Times New Roman"/>
          <w:sz w:val="24"/>
          <w:szCs w:val="24"/>
          <w:lang w:eastAsia="ru-RU"/>
        </w:rPr>
        <w:t>бычная (традиционная) нефть состоит из следующих элементов:</w:t>
      </w:r>
      <w:r>
        <w:rPr>
          <w:rFonts w:ascii="Times New Roman" w:eastAsia="Times New Roman" w:hAnsi="Times New Roman" w:cs="Times New Roman"/>
          <w:sz w:val="24"/>
          <w:szCs w:val="24"/>
          <w:lang w:eastAsia="ru-RU"/>
        </w:rPr>
        <w:t xml:space="preserve"> у</w:t>
      </w:r>
      <w:r w:rsidRPr="00336CE6">
        <w:rPr>
          <w:rFonts w:ascii="Times New Roman" w:eastAsia="Times New Roman" w:hAnsi="Times New Roman" w:cs="Times New Roman"/>
          <w:sz w:val="24"/>
          <w:szCs w:val="24"/>
          <w:lang w:eastAsia="ru-RU"/>
        </w:rPr>
        <w:t>глерод – 84%</w:t>
      </w:r>
      <w:r>
        <w:rPr>
          <w:rFonts w:ascii="Times New Roman" w:eastAsia="Times New Roman" w:hAnsi="Times New Roman" w:cs="Times New Roman"/>
          <w:sz w:val="24"/>
          <w:szCs w:val="24"/>
          <w:lang w:eastAsia="ru-RU"/>
        </w:rPr>
        <w:t>, в</w:t>
      </w:r>
      <w:r w:rsidRPr="00336CE6">
        <w:rPr>
          <w:rFonts w:ascii="Times New Roman" w:eastAsia="Times New Roman" w:hAnsi="Times New Roman" w:cs="Times New Roman"/>
          <w:sz w:val="24"/>
          <w:szCs w:val="24"/>
          <w:lang w:eastAsia="ru-RU"/>
        </w:rPr>
        <w:t>одород – 14%</w:t>
      </w:r>
      <w:r>
        <w:rPr>
          <w:rFonts w:ascii="Times New Roman" w:eastAsia="Times New Roman" w:hAnsi="Times New Roman" w:cs="Times New Roman"/>
          <w:sz w:val="24"/>
          <w:szCs w:val="24"/>
          <w:lang w:eastAsia="ru-RU"/>
        </w:rPr>
        <w:t>, с</w:t>
      </w:r>
      <w:r w:rsidRPr="00336CE6">
        <w:rPr>
          <w:rFonts w:ascii="Times New Roman" w:eastAsia="Times New Roman" w:hAnsi="Times New Roman" w:cs="Times New Roman"/>
          <w:sz w:val="24"/>
          <w:szCs w:val="24"/>
          <w:lang w:eastAsia="ru-RU"/>
        </w:rPr>
        <w:t>ера – 1-3%</w:t>
      </w:r>
      <w:r>
        <w:rPr>
          <w:rFonts w:ascii="Times New Roman" w:eastAsia="Times New Roman" w:hAnsi="Times New Roman" w:cs="Times New Roman"/>
          <w:sz w:val="24"/>
          <w:szCs w:val="24"/>
          <w:lang w:eastAsia="ru-RU"/>
        </w:rPr>
        <w:t>, а</w:t>
      </w:r>
      <w:r w:rsidRPr="00336CE6">
        <w:rPr>
          <w:rFonts w:ascii="Times New Roman" w:eastAsia="Times New Roman" w:hAnsi="Times New Roman" w:cs="Times New Roman"/>
          <w:sz w:val="24"/>
          <w:szCs w:val="24"/>
          <w:lang w:eastAsia="ru-RU"/>
        </w:rPr>
        <w:t>зот – менее 1%</w:t>
      </w:r>
      <w:r>
        <w:rPr>
          <w:rFonts w:ascii="Times New Roman" w:eastAsia="Times New Roman" w:hAnsi="Times New Roman" w:cs="Times New Roman"/>
          <w:sz w:val="24"/>
          <w:szCs w:val="24"/>
          <w:lang w:eastAsia="ru-RU"/>
        </w:rPr>
        <w:t>, к</w:t>
      </w:r>
      <w:r w:rsidRPr="00336CE6">
        <w:rPr>
          <w:rFonts w:ascii="Times New Roman" w:eastAsia="Times New Roman" w:hAnsi="Times New Roman" w:cs="Times New Roman"/>
          <w:sz w:val="24"/>
          <w:szCs w:val="24"/>
          <w:lang w:eastAsia="ru-RU"/>
        </w:rPr>
        <w:t>ислород – менее 1%</w:t>
      </w:r>
      <w:r>
        <w:rPr>
          <w:rFonts w:ascii="Times New Roman" w:eastAsia="Times New Roman" w:hAnsi="Times New Roman" w:cs="Times New Roman"/>
          <w:sz w:val="24"/>
          <w:szCs w:val="24"/>
          <w:lang w:eastAsia="ru-RU"/>
        </w:rPr>
        <w:t>, м</w:t>
      </w:r>
      <w:r w:rsidRPr="00336CE6">
        <w:rPr>
          <w:rFonts w:ascii="Times New Roman" w:eastAsia="Times New Roman" w:hAnsi="Times New Roman" w:cs="Times New Roman"/>
          <w:sz w:val="24"/>
          <w:szCs w:val="24"/>
          <w:lang w:eastAsia="ru-RU"/>
        </w:rPr>
        <w:t>еталлы – менее 1%</w:t>
      </w:r>
      <w:r>
        <w:rPr>
          <w:rFonts w:ascii="Times New Roman" w:eastAsia="Times New Roman" w:hAnsi="Times New Roman" w:cs="Times New Roman"/>
          <w:sz w:val="24"/>
          <w:szCs w:val="24"/>
          <w:lang w:eastAsia="ru-RU"/>
        </w:rPr>
        <w:t xml:space="preserve">, </w:t>
      </w:r>
      <w:r w:rsidRPr="00B5646D">
        <w:rPr>
          <w:rFonts w:ascii="Times New Roman" w:eastAsia="Times New Roman" w:hAnsi="Times New Roman" w:cs="Times New Roman"/>
          <w:sz w:val="24"/>
          <w:szCs w:val="24"/>
          <w:lang w:eastAsia="ru-RU"/>
        </w:rPr>
        <w:t>соли – менее 1%.</w:t>
      </w:r>
      <w:r w:rsidR="00365745" w:rsidRPr="00B5646D">
        <w:rPr>
          <w:rFonts w:ascii="Times New Roman" w:eastAsia="Times New Roman" w:hAnsi="Times New Roman" w:cs="Times New Roman"/>
          <w:sz w:val="24"/>
          <w:szCs w:val="24"/>
          <w:lang w:eastAsia="ru-RU"/>
        </w:rPr>
        <w:t xml:space="preserve"> Нефть залегает на глубинах от нескольких десятков метров до 5-6 километров в горных породах, называемых коллекторами. Пласт-коллектор – это горная порода</w:t>
      </w:r>
      <w:r w:rsidR="002B2492">
        <w:rPr>
          <w:rFonts w:ascii="Times New Roman" w:eastAsia="Times New Roman" w:hAnsi="Times New Roman" w:cs="Times New Roman"/>
          <w:sz w:val="24"/>
          <w:szCs w:val="24"/>
          <w:lang w:eastAsia="ru-RU"/>
        </w:rPr>
        <w:t>,</w:t>
      </w:r>
      <w:r w:rsidR="00365745" w:rsidRPr="00B5646D">
        <w:rPr>
          <w:rFonts w:ascii="Times New Roman" w:eastAsia="Times New Roman" w:hAnsi="Times New Roman" w:cs="Times New Roman"/>
          <w:sz w:val="24"/>
          <w:szCs w:val="24"/>
          <w:lang w:eastAsia="ru-RU"/>
        </w:rPr>
        <w:t xml:space="preserve"> способная вмещать в себ</w:t>
      </w:r>
      <w:r w:rsidR="002B2492">
        <w:rPr>
          <w:rFonts w:ascii="Times New Roman" w:eastAsia="Times New Roman" w:hAnsi="Times New Roman" w:cs="Times New Roman"/>
          <w:sz w:val="24"/>
          <w:szCs w:val="24"/>
          <w:lang w:eastAsia="ru-RU"/>
        </w:rPr>
        <w:t>я</w:t>
      </w:r>
      <w:r w:rsidR="00365745" w:rsidRPr="00B5646D">
        <w:rPr>
          <w:rFonts w:ascii="Times New Roman" w:eastAsia="Times New Roman" w:hAnsi="Times New Roman" w:cs="Times New Roman"/>
          <w:sz w:val="24"/>
          <w:szCs w:val="24"/>
          <w:lang w:eastAsia="ru-RU"/>
        </w:rPr>
        <w:t xml:space="preserve"> флюиды, т.е. подвижные вещества (это могут быть нефть, газ, вода). Упрощенно коллектор можно представить как очень твердую и плотную губку, в порах которой и содержится нефть.</w:t>
      </w:r>
    </w:p>
    <w:p w14:paraId="31959E14" w14:textId="0CF724F1" w:rsidR="00365745" w:rsidRPr="00365745" w:rsidRDefault="00365745" w:rsidP="00365745">
      <w:pPr>
        <w:spacing w:after="0" w:line="240" w:lineRule="auto"/>
        <w:ind w:firstLine="708"/>
        <w:jc w:val="both"/>
        <w:rPr>
          <w:rFonts w:ascii="Times New Roman" w:eastAsia="Times New Roman" w:hAnsi="Times New Roman" w:cs="Times New Roman"/>
          <w:sz w:val="24"/>
          <w:szCs w:val="24"/>
          <w:lang w:eastAsia="ru-RU"/>
        </w:rPr>
      </w:pPr>
      <w:r w:rsidRPr="00365745">
        <w:rPr>
          <w:rFonts w:ascii="Times New Roman" w:eastAsia="Times New Roman" w:hAnsi="Times New Roman" w:cs="Times New Roman"/>
          <w:sz w:val="24"/>
          <w:szCs w:val="24"/>
          <w:lang w:eastAsia="ru-RU"/>
        </w:rPr>
        <w:t xml:space="preserve">Образование нефти – процесс весьма и весьма длительный. Он проходит в несколько стадий и занимает по некоторым оценкам </w:t>
      </w:r>
      <w:r w:rsidRPr="002D7A6F">
        <w:rPr>
          <w:rFonts w:ascii="Times New Roman" w:eastAsia="Times New Roman" w:hAnsi="Times New Roman" w:cs="Times New Roman"/>
          <w:sz w:val="24"/>
          <w:szCs w:val="24"/>
          <w:lang w:eastAsia="ru-RU"/>
        </w:rPr>
        <w:t>50-350 млн. лет.</w:t>
      </w:r>
      <w:r w:rsidR="009A2BB7" w:rsidRPr="002D7A6F">
        <w:rPr>
          <w:rFonts w:ascii="Times New Roman" w:eastAsia="Times New Roman" w:hAnsi="Times New Roman" w:cs="Times New Roman"/>
          <w:sz w:val="24"/>
          <w:szCs w:val="24"/>
          <w:lang w:eastAsia="ru-RU"/>
        </w:rPr>
        <w:t xml:space="preserve"> </w:t>
      </w:r>
      <w:r w:rsidR="009A2BB7" w:rsidRPr="009A2BB7">
        <w:rPr>
          <w:rFonts w:ascii="Times New Roman" w:eastAsia="Times New Roman" w:hAnsi="Times New Roman" w:cs="Times New Roman"/>
          <w:sz w:val="24"/>
          <w:szCs w:val="24"/>
          <w:lang w:eastAsia="ru-RU"/>
        </w:rPr>
        <w:t>У ученых до сих пор нет единого мнения о том, как образовалась нефть.</w:t>
      </w:r>
      <w:r w:rsidR="009A2BB7">
        <w:rPr>
          <w:rFonts w:ascii="Times New Roman" w:eastAsia="Times New Roman" w:hAnsi="Times New Roman" w:cs="Times New Roman"/>
          <w:sz w:val="24"/>
          <w:szCs w:val="24"/>
          <w:lang w:eastAsia="ru-RU"/>
        </w:rPr>
        <w:t xml:space="preserve"> </w:t>
      </w:r>
      <w:r w:rsidRPr="00365745">
        <w:rPr>
          <w:rFonts w:ascii="Times New Roman" w:eastAsia="Times New Roman" w:hAnsi="Times New Roman" w:cs="Times New Roman"/>
          <w:sz w:val="24"/>
          <w:szCs w:val="24"/>
          <w:lang w:eastAsia="ru-RU"/>
        </w:rPr>
        <w:t xml:space="preserve">Наиболее доказанной и общепризнанной на сегодняшний день является теория органического происхождения нефти или, как ее еще называют, биогенная теория. </w:t>
      </w:r>
      <w:r w:rsidR="002D7A6F" w:rsidRPr="00365745">
        <w:rPr>
          <w:rFonts w:ascii="Times New Roman" w:eastAsia="Times New Roman" w:hAnsi="Times New Roman" w:cs="Times New Roman"/>
          <w:sz w:val="24"/>
          <w:szCs w:val="24"/>
          <w:lang w:eastAsia="ru-RU"/>
        </w:rPr>
        <w:t>Согласно этой теории,</w:t>
      </w:r>
      <w:r w:rsidRPr="00365745">
        <w:rPr>
          <w:rFonts w:ascii="Times New Roman" w:eastAsia="Times New Roman" w:hAnsi="Times New Roman" w:cs="Times New Roman"/>
          <w:sz w:val="24"/>
          <w:szCs w:val="24"/>
          <w:lang w:eastAsia="ru-RU"/>
        </w:rPr>
        <w:t xml:space="preserve"> нефть образовалась из останков микроорганизмов, живших миллионы лет назад в обширных водных бассейнах (преимущественно на мелководье). Отмирая, эти микроорганизмы образовывали на дне слои с высоким содержанием органического вещества. Слои, постепенно погружаясь все глубже и глубже</w:t>
      </w:r>
      <w:r w:rsidR="00B5646D">
        <w:rPr>
          <w:rFonts w:ascii="Times New Roman" w:eastAsia="Times New Roman" w:hAnsi="Times New Roman" w:cs="Times New Roman"/>
          <w:sz w:val="24"/>
          <w:szCs w:val="24"/>
          <w:lang w:eastAsia="ru-RU"/>
        </w:rPr>
        <w:t>,</w:t>
      </w:r>
      <w:r w:rsidRPr="00365745">
        <w:rPr>
          <w:rFonts w:ascii="Times New Roman" w:eastAsia="Times New Roman" w:hAnsi="Times New Roman" w:cs="Times New Roman"/>
          <w:sz w:val="24"/>
          <w:szCs w:val="24"/>
          <w:lang w:eastAsia="ru-RU"/>
        </w:rPr>
        <w:t xml:space="preserve"> испытывали воздействие усиливающегося давления верхних слоев и повышения температуры. В результате биохимических процессов, происходящих без доступа кислорода, органическое вещество преобразовывалось в углеводороды.</w:t>
      </w:r>
    </w:p>
    <w:p w14:paraId="5D51A4E3" w14:textId="00920D12" w:rsidR="009A2BB7" w:rsidRPr="00EE2313" w:rsidRDefault="009A2BB7" w:rsidP="009A2BB7">
      <w:pPr>
        <w:spacing w:after="0" w:line="240" w:lineRule="auto"/>
        <w:ind w:firstLine="708"/>
        <w:jc w:val="both"/>
        <w:rPr>
          <w:rFonts w:ascii="Times New Roman" w:eastAsia="Times New Roman" w:hAnsi="Times New Roman" w:cs="Times New Roman"/>
          <w:sz w:val="24"/>
          <w:szCs w:val="24"/>
          <w:lang w:eastAsia="ru-RU"/>
        </w:rPr>
      </w:pPr>
      <w:r w:rsidRPr="009A2BB7">
        <w:rPr>
          <w:rFonts w:ascii="Times New Roman" w:eastAsia="Times New Roman" w:hAnsi="Times New Roman" w:cs="Times New Roman"/>
          <w:sz w:val="24"/>
          <w:szCs w:val="24"/>
          <w:lang w:eastAsia="ru-RU"/>
        </w:rPr>
        <w:t xml:space="preserve">Когда же образовались те структуры, в которых сегодня находят нефть? Основные ее </w:t>
      </w:r>
      <w:r w:rsidRPr="00B34A13">
        <w:rPr>
          <w:rFonts w:ascii="Times New Roman" w:eastAsia="Times New Roman" w:hAnsi="Times New Roman" w:cs="Times New Roman"/>
          <w:sz w:val="24"/>
          <w:szCs w:val="24"/>
          <w:lang w:eastAsia="ru-RU"/>
        </w:rPr>
        <w:t xml:space="preserve">ресурсы </w:t>
      </w:r>
      <w:r w:rsidRPr="00EE2313">
        <w:rPr>
          <w:rFonts w:ascii="Times New Roman" w:eastAsia="Times New Roman" w:hAnsi="Times New Roman" w:cs="Times New Roman"/>
          <w:sz w:val="24"/>
          <w:szCs w:val="24"/>
          <w:lang w:eastAsia="ru-RU"/>
        </w:rPr>
        <w:t>сосредоточены в относительно молодых мезозойских и кайнозойских отложениях, сформировавшихся от нескольких десятков до 250 млн</w:t>
      </w:r>
      <w:r w:rsidR="002B2492">
        <w:rPr>
          <w:rFonts w:ascii="Times New Roman" w:eastAsia="Times New Roman" w:hAnsi="Times New Roman" w:cs="Times New Roman"/>
          <w:sz w:val="24"/>
          <w:szCs w:val="24"/>
          <w:lang w:eastAsia="ru-RU"/>
        </w:rPr>
        <w:t>.</w:t>
      </w:r>
      <w:r w:rsidRPr="00EE2313">
        <w:rPr>
          <w:rFonts w:ascii="Times New Roman" w:eastAsia="Times New Roman" w:hAnsi="Times New Roman" w:cs="Times New Roman"/>
          <w:sz w:val="24"/>
          <w:szCs w:val="24"/>
          <w:lang w:eastAsia="ru-RU"/>
        </w:rPr>
        <w:t xml:space="preserve"> лет назад. Однако добыча нефти ведется и из палеозойских отложений (до 500 млн</w:t>
      </w:r>
      <w:r w:rsidR="002B2492">
        <w:rPr>
          <w:rFonts w:ascii="Times New Roman" w:eastAsia="Times New Roman" w:hAnsi="Times New Roman" w:cs="Times New Roman"/>
          <w:sz w:val="24"/>
          <w:szCs w:val="24"/>
          <w:lang w:eastAsia="ru-RU"/>
        </w:rPr>
        <w:t>.</w:t>
      </w:r>
      <w:r w:rsidRPr="00EE2313">
        <w:rPr>
          <w:rFonts w:ascii="Times New Roman" w:eastAsia="Times New Roman" w:hAnsi="Times New Roman" w:cs="Times New Roman"/>
          <w:sz w:val="24"/>
          <w:szCs w:val="24"/>
          <w:lang w:eastAsia="ru-RU"/>
        </w:rPr>
        <w:t xml:space="preserve"> лет назад), </w:t>
      </w:r>
      <w:r w:rsidR="00D06E3A" w:rsidRPr="00EE2313">
        <w:rPr>
          <w:rFonts w:ascii="Times New Roman" w:eastAsia="Times New Roman" w:hAnsi="Times New Roman" w:cs="Times New Roman"/>
          <w:sz w:val="24"/>
          <w:szCs w:val="24"/>
          <w:lang w:eastAsia="ru-RU"/>
        </w:rPr>
        <w:t>и</w:t>
      </w:r>
      <w:r w:rsidRPr="00EE2313">
        <w:rPr>
          <w:rFonts w:ascii="Times New Roman" w:eastAsia="Times New Roman" w:hAnsi="Times New Roman" w:cs="Times New Roman"/>
          <w:sz w:val="24"/>
          <w:szCs w:val="24"/>
          <w:lang w:eastAsia="ru-RU"/>
        </w:rPr>
        <w:t xml:space="preserve"> даже из отложений верхнего протерозоя, которым более полумиллиарда лет.</w:t>
      </w:r>
    </w:p>
    <w:p w14:paraId="5A51A8B3" w14:textId="0EEE0FC4" w:rsidR="009A2BB7" w:rsidRPr="00EE2313" w:rsidRDefault="009A2BB7" w:rsidP="009A2BB7">
      <w:pPr>
        <w:spacing w:after="0" w:line="240" w:lineRule="auto"/>
        <w:ind w:firstLine="708"/>
        <w:jc w:val="both"/>
        <w:rPr>
          <w:rFonts w:ascii="Times New Roman" w:eastAsia="Times New Roman" w:hAnsi="Times New Roman" w:cs="Times New Roman"/>
          <w:sz w:val="24"/>
          <w:szCs w:val="24"/>
          <w:lang w:eastAsia="ru-RU"/>
        </w:rPr>
      </w:pPr>
      <w:r w:rsidRPr="00EE2313">
        <w:rPr>
          <w:rFonts w:ascii="Times New Roman" w:eastAsia="Times New Roman" w:hAnsi="Times New Roman" w:cs="Times New Roman"/>
          <w:sz w:val="24"/>
          <w:szCs w:val="24"/>
          <w:lang w:eastAsia="ru-RU"/>
        </w:rPr>
        <w:t xml:space="preserve">Многочисленные нефтяные месторождения встречаются в отложениях девона </w:t>
      </w:r>
      <w:r w:rsidR="00B5646D">
        <w:rPr>
          <w:rFonts w:ascii="Times New Roman" w:eastAsia="Times New Roman" w:hAnsi="Times New Roman" w:cs="Times New Roman"/>
          <w:sz w:val="24"/>
          <w:szCs w:val="24"/>
          <w:lang w:eastAsia="ru-RU"/>
        </w:rPr>
        <w:br/>
      </w:r>
      <w:r w:rsidR="002B2492">
        <w:rPr>
          <w:rFonts w:ascii="Times New Roman" w:eastAsia="Times New Roman" w:hAnsi="Times New Roman" w:cs="Times New Roman"/>
          <w:sz w:val="24"/>
          <w:szCs w:val="24"/>
          <w:lang w:eastAsia="ru-RU"/>
        </w:rPr>
        <w:t>(420-</w:t>
      </w:r>
      <w:r w:rsidRPr="00EE2313">
        <w:rPr>
          <w:rFonts w:ascii="Times New Roman" w:eastAsia="Times New Roman" w:hAnsi="Times New Roman" w:cs="Times New Roman"/>
          <w:sz w:val="24"/>
          <w:szCs w:val="24"/>
          <w:lang w:eastAsia="ru-RU"/>
        </w:rPr>
        <w:t>360 млн</w:t>
      </w:r>
      <w:r w:rsidR="002B2492">
        <w:rPr>
          <w:rFonts w:ascii="Times New Roman" w:eastAsia="Times New Roman" w:hAnsi="Times New Roman" w:cs="Times New Roman"/>
          <w:sz w:val="24"/>
          <w:szCs w:val="24"/>
          <w:lang w:eastAsia="ru-RU"/>
        </w:rPr>
        <w:t>.</w:t>
      </w:r>
      <w:r w:rsidRPr="00EE2313">
        <w:rPr>
          <w:rFonts w:ascii="Times New Roman" w:eastAsia="Times New Roman" w:hAnsi="Times New Roman" w:cs="Times New Roman"/>
          <w:sz w:val="24"/>
          <w:szCs w:val="24"/>
          <w:lang w:eastAsia="ru-RU"/>
        </w:rPr>
        <w:t xml:space="preserve"> лет назад). В этот период на Земле появились насекомые и земноводные, в морях </w:t>
      </w:r>
      <w:r w:rsidR="00D06E3A" w:rsidRPr="00EE2313">
        <w:rPr>
          <w:rFonts w:ascii="Times New Roman" w:eastAsia="Times New Roman" w:hAnsi="Times New Roman" w:cs="Times New Roman"/>
          <w:sz w:val="24"/>
          <w:szCs w:val="24"/>
          <w:lang w:eastAsia="ru-RU"/>
        </w:rPr>
        <w:t>развивались</w:t>
      </w:r>
      <w:r w:rsidRPr="00EE2313">
        <w:rPr>
          <w:rFonts w:ascii="Times New Roman" w:eastAsia="Times New Roman" w:hAnsi="Times New Roman" w:cs="Times New Roman"/>
          <w:sz w:val="24"/>
          <w:szCs w:val="24"/>
          <w:lang w:eastAsia="ru-RU"/>
        </w:rPr>
        <w:t xml:space="preserve"> рыбы и кораллы. </w:t>
      </w:r>
      <w:r w:rsidR="002B2492">
        <w:rPr>
          <w:rFonts w:ascii="Times New Roman" w:eastAsia="Times New Roman" w:hAnsi="Times New Roman" w:cs="Times New Roman"/>
          <w:sz w:val="24"/>
          <w:szCs w:val="24"/>
          <w:lang w:eastAsia="ru-RU"/>
        </w:rPr>
        <w:t>Во время пермского периода (300-</w:t>
      </w:r>
      <w:r w:rsidRPr="00EE2313">
        <w:rPr>
          <w:rFonts w:ascii="Times New Roman" w:eastAsia="Times New Roman" w:hAnsi="Times New Roman" w:cs="Times New Roman"/>
          <w:sz w:val="24"/>
          <w:szCs w:val="24"/>
          <w:lang w:eastAsia="ru-RU"/>
        </w:rPr>
        <w:t>250 млн</w:t>
      </w:r>
      <w:r w:rsidR="002B2492">
        <w:rPr>
          <w:rFonts w:ascii="Times New Roman" w:eastAsia="Times New Roman" w:hAnsi="Times New Roman" w:cs="Times New Roman"/>
          <w:sz w:val="24"/>
          <w:szCs w:val="24"/>
          <w:lang w:eastAsia="ru-RU"/>
        </w:rPr>
        <w:t>.</w:t>
      </w:r>
      <w:r w:rsidRPr="00EE2313">
        <w:rPr>
          <w:rFonts w:ascii="Times New Roman" w:eastAsia="Times New Roman" w:hAnsi="Times New Roman" w:cs="Times New Roman"/>
          <w:sz w:val="24"/>
          <w:szCs w:val="24"/>
          <w:lang w:eastAsia="ru-RU"/>
        </w:rPr>
        <w:t xml:space="preserve"> лет назад) климат стал более засушливым, в результате чего высыхали моря и образовывались мощные соляные толщи, ставшие впоследствии идеальными </w:t>
      </w:r>
      <w:proofErr w:type="spellStart"/>
      <w:r w:rsidRPr="00EE2313">
        <w:rPr>
          <w:rFonts w:ascii="Times New Roman" w:eastAsia="Times New Roman" w:hAnsi="Times New Roman" w:cs="Times New Roman"/>
          <w:sz w:val="24"/>
          <w:szCs w:val="24"/>
          <w:lang w:eastAsia="ru-RU"/>
        </w:rPr>
        <w:t>флюидоупорами</w:t>
      </w:r>
      <w:proofErr w:type="spellEnd"/>
      <w:r w:rsidRPr="00EE2313">
        <w:rPr>
          <w:rFonts w:ascii="Times New Roman" w:eastAsia="Times New Roman" w:hAnsi="Times New Roman" w:cs="Times New Roman"/>
          <w:sz w:val="24"/>
          <w:szCs w:val="24"/>
          <w:lang w:eastAsia="ru-RU"/>
        </w:rPr>
        <w:t>.</w:t>
      </w:r>
    </w:p>
    <w:p w14:paraId="09C1CE45" w14:textId="61E4AF38" w:rsidR="009A2BB7" w:rsidRPr="00EE2313" w:rsidRDefault="009A2BB7" w:rsidP="009A2BB7">
      <w:pPr>
        <w:spacing w:after="0" w:line="240" w:lineRule="auto"/>
        <w:ind w:firstLine="708"/>
        <w:jc w:val="both"/>
        <w:rPr>
          <w:rFonts w:ascii="Times New Roman" w:eastAsia="Times New Roman" w:hAnsi="Times New Roman" w:cs="Times New Roman"/>
          <w:sz w:val="24"/>
          <w:szCs w:val="24"/>
          <w:lang w:eastAsia="ru-RU"/>
        </w:rPr>
      </w:pPr>
      <w:r w:rsidRPr="00B5646D">
        <w:rPr>
          <w:rFonts w:ascii="Times New Roman" w:eastAsia="Times New Roman" w:hAnsi="Times New Roman" w:cs="Times New Roman"/>
          <w:sz w:val="24"/>
          <w:szCs w:val="24"/>
          <w:lang w:eastAsia="ru-RU"/>
        </w:rPr>
        <w:t xml:space="preserve">Эпоха господства динозавров </w:t>
      </w:r>
      <w:r w:rsidR="00F20DF9" w:rsidRPr="00B5646D">
        <w:rPr>
          <w:rFonts w:ascii="Times New Roman" w:eastAsia="Times New Roman" w:hAnsi="Times New Roman" w:cs="Times New Roman"/>
          <w:sz w:val="24"/>
          <w:szCs w:val="24"/>
          <w:lang w:eastAsia="ru-RU"/>
        </w:rPr>
        <w:t>–</w:t>
      </w:r>
      <w:r w:rsidRPr="00B5646D">
        <w:rPr>
          <w:rFonts w:ascii="Times New Roman" w:eastAsia="Times New Roman" w:hAnsi="Times New Roman" w:cs="Times New Roman"/>
          <w:sz w:val="24"/>
          <w:szCs w:val="24"/>
          <w:lang w:eastAsia="ru-RU"/>
        </w:rPr>
        <w:t xml:space="preserve"> юрский (200</w:t>
      </w:r>
      <w:r w:rsidR="00F20DF9" w:rsidRPr="00B5646D">
        <w:rPr>
          <w:rFonts w:ascii="Times New Roman" w:eastAsia="Times New Roman" w:hAnsi="Times New Roman" w:cs="Times New Roman"/>
          <w:sz w:val="24"/>
          <w:szCs w:val="24"/>
          <w:lang w:eastAsia="ru-RU"/>
        </w:rPr>
        <w:t>-</w:t>
      </w:r>
      <w:r w:rsidRPr="00B5646D">
        <w:rPr>
          <w:rFonts w:ascii="Times New Roman" w:eastAsia="Times New Roman" w:hAnsi="Times New Roman" w:cs="Times New Roman"/>
          <w:sz w:val="24"/>
          <w:szCs w:val="24"/>
          <w:lang w:eastAsia="ru-RU"/>
        </w:rPr>
        <w:t>145 млн</w:t>
      </w:r>
      <w:r w:rsidR="002B2492">
        <w:rPr>
          <w:rFonts w:ascii="Times New Roman" w:eastAsia="Times New Roman" w:hAnsi="Times New Roman" w:cs="Times New Roman"/>
          <w:sz w:val="24"/>
          <w:szCs w:val="24"/>
          <w:lang w:eastAsia="ru-RU"/>
        </w:rPr>
        <w:t>.</w:t>
      </w:r>
      <w:r w:rsidRPr="00B5646D">
        <w:rPr>
          <w:rFonts w:ascii="Times New Roman" w:eastAsia="Times New Roman" w:hAnsi="Times New Roman" w:cs="Times New Roman"/>
          <w:sz w:val="24"/>
          <w:szCs w:val="24"/>
          <w:lang w:eastAsia="ru-RU"/>
        </w:rPr>
        <w:t xml:space="preserve"> лет назад) и меловой (145</w:t>
      </w:r>
      <w:r w:rsidR="00F20DF9" w:rsidRPr="00B5646D">
        <w:rPr>
          <w:rFonts w:ascii="Times New Roman" w:eastAsia="Times New Roman" w:hAnsi="Times New Roman" w:cs="Times New Roman"/>
          <w:sz w:val="24"/>
          <w:szCs w:val="24"/>
          <w:lang w:eastAsia="ru-RU"/>
        </w:rPr>
        <w:t>-</w:t>
      </w:r>
      <w:r w:rsidRPr="00B5646D">
        <w:rPr>
          <w:rFonts w:ascii="Times New Roman" w:eastAsia="Times New Roman" w:hAnsi="Times New Roman" w:cs="Times New Roman"/>
          <w:sz w:val="24"/>
          <w:szCs w:val="24"/>
          <w:lang w:eastAsia="ru-RU"/>
        </w:rPr>
        <w:t>66 млн</w:t>
      </w:r>
      <w:r w:rsidR="002B2492">
        <w:rPr>
          <w:rFonts w:ascii="Times New Roman" w:eastAsia="Times New Roman" w:hAnsi="Times New Roman" w:cs="Times New Roman"/>
          <w:sz w:val="24"/>
          <w:szCs w:val="24"/>
          <w:lang w:eastAsia="ru-RU"/>
        </w:rPr>
        <w:t>.</w:t>
      </w:r>
      <w:r w:rsidRPr="00B5646D">
        <w:rPr>
          <w:rFonts w:ascii="Times New Roman" w:eastAsia="Times New Roman" w:hAnsi="Times New Roman" w:cs="Times New Roman"/>
          <w:sz w:val="24"/>
          <w:szCs w:val="24"/>
          <w:lang w:eastAsia="ru-RU"/>
        </w:rPr>
        <w:t xml:space="preserve"> лет назад) периоды мезозоя </w:t>
      </w:r>
      <w:r w:rsidR="00F20DF9" w:rsidRPr="00B5646D">
        <w:rPr>
          <w:rFonts w:ascii="Times New Roman" w:eastAsia="Times New Roman" w:hAnsi="Times New Roman" w:cs="Times New Roman"/>
          <w:sz w:val="24"/>
          <w:szCs w:val="24"/>
          <w:lang w:eastAsia="ru-RU"/>
        </w:rPr>
        <w:t>–</w:t>
      </w:r>
      <w:r w:rsidRPr="00B5646D">
        <w:rPr>
          <w:rFonts w:ascii="Times New Roman" w:eastAsia="Times New Roman" w:hAnsi="Times New Roman" w:cs="Times New Roman"/>
          <w:sz w:val="24"/>
          <w:szCs w:val="24"/>
          <w:lang w:eastAsia="ru-RU"/>
        </w:rPr>
        <w:t xml:space="preserve"> характеризуется максимальным расцветом жизни и связана с высоким осадконакоплением.</w:t>
      </w:r>
      <w:r w:rsidRPr="00EE2313">
        <w:rPr>
          <w:rFonts w:ascii="Times New Roman" w:eastAsia="Times New Roman" w:hAnsi="Times New Roman" w:cs="Times New Roman"/>
          <w:sz w:val="24"/>
          <w:szCs w:val="24"/>
          <w:lang w:eastAsia="ru-RU"/>
        </w:rPr>
        <w:t xml:space="preserve"> </w:t>
      </w:r>
    </w:p>
    <w:p w14:paraId="2565C3B4" w14:textId="3C1971D5" w:rsidR="0063715D" w:rsidRPr="0063715D" w:rsidRDefault="0063715D" w:rsidP="0063715D">
      <w:pPr>
        <w:spacing w:after="0" w:line="240" w:lineRule="auto"/>
        <w:ind w:firstLine="708"/>
        <w:jc w:val="both"/>
        <w:rPr>
          <w:rFonts w:ascii="Times New Roman" w:eastAsia="Times New Roman" w:hAnsi="Times New Roman" w:cs="Times New Roman"/>
          <w:sz w:val="24"/>
          <w:szCs w:val="24"/>
          <w:lang w:eastAsia="ru-RU"/>
        </w:rPr>
      </w:pPr>
      <w:r w:rsidRPr="0063715D">
        <w:rPr>
          <w:rFonts w:ascii="Times New Roman" w:eastAsia="Times New Roman" w:hAnsi="Times New Roman" w:cs="Times New Roman"/>
          <w:sz w:val="24"/>
          <w:szCs w:val="24"/>
          <w:lang w:eastAsia="ru-RU"/>
        </w:rPr>
        <w:t>Нефть известна человеку с древнейших времен. Есть данные, что уже 6500 лет назад люди, жившие на территории современного Ирака, добавляли нефть в строительный и цементирующий материал при строительстве домов, чтобы защитить свои жилища от проникновения влаги. Древние египтяне собирали нефть с поверхности воды и использовали ее в строительстве и для освещения. Нефть также использовалась для герметизации лодок и как составная часть мумифицирующего вещества.</w:t>
      </w:r>
    </w:p>
    <w:p w14:paraId="29F73DD4" w14:textId="102E911C" w:rsidR="0063715D" w:rsidRPr="00F32EF4" w:rsidRDefault="0063715D" w:rsidP="0063715D">
      <w:pPr>
        <w:spacing w:after="0" w:line="240" w:lineRule="auto"/>
        <w:ind w:firstLine="708"/>
        <w:jc w:val="both"/>
        <w:rPr>
          <w:rFonts w:ascii="Times New Roman" w:eastAsia="Times New Roman" w:hAnsi="Times New Roman" w:cs="Times New Roman"/>
          <w:spacing w:val="-4"/>
          <w:sz w:val="24"/>
          <w:szCs w:val="24"/>
          <w:lang w:eastAsia="ru-RU"/>
        </w:rPr>
      </w:pPr>
      <w:r w:rsidRPr="00F32EF4">
        <w:rPr>
          <w:rFonts w:ascii="Times New Roman" w:eastAsia="Times New Roman" w:hAnsi="Times New Roman" w:cs="Times New Roman"/>
          <w:spacing w:val="-4"/>
          <w:sz w:val="24"/>
          <w:szCs w:val="24"/>
          <w:lang w:eastAsia="ru-RU"/>
        </w:rPr>
        <w:t xml:space="preserve">Современная история нефти начинается с 1853 года, когда польский химик Игнатий </w:t>
      </w:r>
      <w:proofErr w:type="spellStart"/>
      <w:r w:rsidRPr="00F32EF4">
        <w:rPr>
          <w:rFonts w:ascii="Times New Roman" w:eastAsia="Times New Roman" w:hAnsi="Times New Roman" w:cs="Times New Roman"/>
          <w:spacing w:val="-4"/>
          <w:sz w:val="24"/>
          <w:szCs w:val="24"/>
          <w:lang w:eastAsia="ru-RU"/>
        </w:rPr>
        <w:t>Лукасевич</w:t>
      </w:r>
      <w:proofErr w:type="spellEnd"/>
      <w:r w:rsidRPr="00F32EF4">
        <w:rPr>
          <w:rFonts w:ascii="Times New Roman" w:eastAsia="Times New Roman" w:hAnsi="Times New Roman" w:cs="Times New Roman"/>
          <w:spacing w:val="-4"/>
          <w:sz w:val="24"/>
          <w:szCs w:val="24"/>
          <w:lang w:eastAsia="ru-RU"/>
        </w:rPr>
        <w:t xml:space="preserve"> изобрел безопасную и удобную в обращении керосиновую лампу. Он же</w:t>
      </w:r>
      <w:r w:rsidR="002B2492">
        <w:rPr>
          <w:rFonts w:ascii="Times New Roman" w:eastAsia="Times New Roman" w:hAnsi="Times New Roman" w:cs="Times New Roman"/>
          <w:spacing w:val="-4"/>
          <w:sz w:val="24"/>
          <w:szCs w:val="24"/>
          <w:lang w:eastAsia="ru-RU"/>
        </w:rPr>
        <w:t>,</w:t>
      </w:r>
      <w:r w:rsidRPr="00F32EF4">
        <w:rPr>
          <w:rFonts w:ascii="Times New Roman" w:eastAsia="Times New Roman" w:hAnsi="Times New Roman" w:cs="Times New Roman"/>
          <w:spacing w:val="-4"/>
          <w:sz w:val="24"/>
          <w:szCs w:val="24"/>
          <w:lang w:eastAsia="ru-RU"/>
        </w:rPr>
        <w:t xml:space="preserve"> по данным некоторых источников</w:t>
      </w:r>
      <w:r w:rsidR="002B2492">
        <w:rPr>
          <w:rFonts w:ascii="Times New Roman" w:eastAsia="Times New Roman" w:hAnsi="Times New Roman" w:cs="Times New Roman"/>
          <w:spacing w:val="-4"/>
          <w:sz w:val="24"/>
          <w:szCs w:val="24"/>
          <w:lang w:eastAsia="ru-RU"/>
        </w:rPr>
        <w:t>,</w:t>
      </w:r>
      <w:r w:rsidRPr="00F32EF4">
        <w:rPr>
          <w:rFonts w:ascii="Times New Roman" w:eastAsia="Times New Roman" w:hAnsi="Times New Roman" w:cs="Times New Roman"/>
          <w:spacing w:val="-4"/>
          <w:sz w:val="24"/>
          <w:szCs w:val="24"/>
          <w:lang w:eastAsia="ru-RU"/>
        </w:rPr>
        <w:t xml:space="preserve"> открыл способ извлекать из нефти керосин в промышленных масштабах и основал в 1856 году нефтеперегонный завод в окрестностях </w:t>
      </w:r>
      <w:r w:rsidRPr="002B2492">
        <w:rPr>
          <w:rFonts w:ascii="Times New Roman" w:eastAsia="Times New Roman" w:hAnsi="Times New Roman" w:cs="Times New Roman"/>
          <w:spacing w:val="-4"/>
          <w:sz w:val="24"/>
          <w:szCs w:val="24"/>
          <w:lang w:eastAsia="ru-RU"/>
        </w:rPr>
        <w:t>польского города</w:t>
      </w:r>
      <w:r w:rsidR="002B2492" w:rsidRPr="002B2492">
        <w:rPr>
          <w:rFonts w:ascii="Times New Roman" w:hAnsi="Times New Roman" w:cs="Times New Roman"/>
        </w:rPr>
        <w:t xml:space="preserve"> </w:t>
      </w:r>
      <w:proofErr w:type="spellStart"/>
      <w:r w:rsidR="002B2492" w:rsidRPr="002B2492">
        <w:rPr>
          <w:rFonts w:ascii="Times New Roman" w:eastAsia="Times New Roman" w:hAnsi="Times New Roman" w:cs="Times New Roman"/>
          <w:spacing w:val="-4"/>
          <w:sz w:val="24"/>
          <w:szCs w:val="24"/>
          <w:lang w:eastAsia="ru-RU"/>
        </w:rPr>
        <w:t>Улашовице</w:t>
      </w:r>
      <w:proofErr w:type="spellEnd"/>
      <w:r w:rsidRPr="00F32EF4">
        <w:rPr>
          <w:rFonts w:ascii="Times New Roman" w:eastAsia="Times New Roman" w:hAnsi="Times New Roman" w:cs="Times New Roman"/>
          <w:spacing w:val="-4"/>
          <w:sz w:val="24"/>
          <w:szCs w:val="24"/>
          <w:lang w:eastAsia="ru-RU"/>
        </w:rPr>
        <w:t>.</w:t>
      </w:r>
    </w:p>
    <w:p w14:paraId="4968132F" w14:textId="78D59AAD" w:rsidR="00F20DF9" w:rsidRDefault="0063715D" w:rsidP="0063715D">
      <w:pPr>
        <w:spacing w:after="0" w:line="240" w:lineRule="auto"/>
        <w:ind w:firstLine="708"/>
        <w:jc w:val="both"/>
        <w:rPr>
          <w:rFonts w:ascii="Times New Roman" w:eastAsia="Times New Roman" w:hAnsi="Times New Roman" w:cs="Times New Roman"/>
          <w:sz w:val="24"/>
          <w:szCs w:val="24"/>
          <w:lang w:eastAsia="ru-RU"/>
        </w:rPr>
      </w:pPr>
      <w:r w:rsidRPr="0063715D">
        <w:rPr>
          <w:rFonts w:ascii="Times New Roman" w:eastAsia="Times New Roman" w:hAnsi="Times New Roman" w:cs="Times New Roman"/>
          <w:sz w:val="24"/>
          <w:szCs w:val="24"/>
          <w:lang w:eastAsia="ru-RU"/>
        </w:rPr>
        <w:t xml:space="preserve">Еще в 1846 году канадский химик Абрахам </w:t>
      </w:r>
      <w:proofErr w:type="spellStart"/>
      <w:r w:rsidRPr="0063715D">
        <w:rPr>
          <w:rFonts w:ascii="Times New Roman" w:eastAsia="Times New Roman" w:hAnsi="Times New Roman" w:cs="Times New Roman"/>
          <w:sz w:val="24"/>
          <w:szCs w:val="24"/>
          <w:lang w:eastAsia="ru-RU"/>
        </w:rPr>
        <w:t>Геснер</w:t>
      </w:r>
      <w:proofErr w:type="spellEnd"/>
      <w:r w:rsidRPr="0063715D">
        <w:rPr>
          <w:rFonts w:ascii="Times New Roman" w:eastAsia="Times New Roman" w:hAnsi="Times New Roman" w:cs="Times New Roman"/>
          <w:sz w:val="24"/>
          <w:szCs w:val="24"/>
          <w:lang w:eastAsia="ru-RU"/>
        </w:rPr>
        <w:t xml:space="preserve"> придумал, как получать керосин из угля. Но нефть позволяла получать более дешевый керосин и в гораздо большем количестве. Растущий спрос на керосин, использовавшийся для освещения, породил спрос на исходный материал</w:t>
      </w:r>
      <w:r w:rsidR="00366313">
        <w:rPr>
          <w:rFonts w:ascii="Times New Roman" w:eastAsia="Times New Roman" w:hAnsi="Times New Roman" w:cs="Times New Roman"/>
          <w:sz w:val="24"/>
          <w:szCs w:val="24"/>
          <w:lang w:eastAsia="ru-RU"/>
        </w:rPr>
        <w:t xml:space="preserve">. Так было положено начало нефтяной </w:t>
      </w:r>
      <w:r w:rsidRPr="0063715D">
        <w:rPr>
          <w:rFonts w:ascii="Times New Roman" w:eastAsia="Times New Roman" w:hAnsi="Times New Roman" w:cs="Times New Roman"/>
          <w:sz w:val="24"/>
          <w:szCs w:val="24"/>
          <w:lang w:eastAsia="ru-RU"/>
        </w:rPr>
        <w:t>промышленности.</w:t>
      </w:r>
    </w:p>
    <w:p w14:paraId="359BD90F" w14:textId="02026A1D" w:rsidR="00366313" w:rsidRDefault="00366313" w:rsidP="0063715D">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На сегодняшний день нефтяная промышленность – это крупнейшая </w:t>
      </w:r>
      <w:r w:rsidRPr="00366313">
        <w:rPr>
          <w:rFonts w:ascii="Times New Roman" w:eastAsia="Times New Roman" w:hAnsi="Times New Roman" w:cs="Times New Roman"/>
          <w:sz w:val="24"/>
          <w:szCs w:val="24"/>
          <w:lang w:eastAsia="ru-RU"/>
        </w:rPr>
        <w:t xml:space="preserve">отрасль </w:t>
      </w:r>
      <w:r>
        <w:rPr>
          <w:rFonts w:ascii="Times New Roman" w:eastAsia="Times New Roman" w:hAnsi="Times New Roman" w:cs="Times New Roman"/>
          <w:sz w:val="24"/>
          <w:szCs w:val="24"/>
          <w:lang w:eastAsia="ru-RU"/>
        </w:rPr>
        <w:t xml:space="preserve">мировой </w:t>
      </w:r>
      <w:r w:rsidRPr="00366313">
        <w:rPr>
          <w:rFonts w:ascii="Times New Roman" w:eastAsia="Times New Roman" w:hAnsi="Times New Roman" w:cs="Times New Roman"/>
          <w:sz w:val="24"/>
          <w:szCs w:val="24"/>
          <w:lang w:eastAsia="ru-RU"/>
        </w:rPr>
        <w:t>экономики, занимающаяся добычей, переработкой, транспортировкой, складированием и продажей нефти и сопутствующих нефтепродуктов.</w:t>
      </w:r>
    </w:p>
    <w:p w14:paraId="70ADFDB0" w14:textId="2593D474" w:rsidR="00D3365B" w:rsidRPr="00D3365B" w:rsidRDefault="00D3365B" w:rsidP="00D3365B">
      <w:pPr>
        <w:spacing w:after="0" w:line="240" w:lineRule="auto"/>
        <w:ind w:firstLine="708"/>
        <w:jc w:val="both"/>
        <w:rPr>
          <w:rFonts w:ascii="Times New Roman" w:eastAsia="Times New Roman" w:hAnsi="Times New Roman" w:cs="Times New Roman"/>
          <w:sz w:val="24"/>
          <w:szCs w:val="24"/>
          <w:lang w:eastAsia="ru-RU"/>
        </w:rPr>
      </w:pPr>
      <w:r w:rsidRPr="00784332">
        <w:rPr>
          <w:rFonts w:ascii="Times New Roman" w:eastAsia="Times New Roman" w:hAnsi="Times New Roman" w:cs="Times New Roman"/>
          <w:color w:val="000000" w:themeColor="text1"/>
          <w:sz w:val="24"/>
          <w:szCs w:val="24"/>
          <w:lang w:eastAsia="ru-RU"/>
        </w:rPr>
        <w:t xml:space="preserve">Россия является одним из крупнейших участников мирового энергетического рынка. </w:t>
      </w:r>
      <w:r w:rsidR="00B27D82">
        <w:rPr>
          <w:rFonts w:ascii="Times New Roman" w:eastAsia="Times New Roman" w:hAnsi="Times New Roman" w:cs="Times New Roman"/>
          <w:color w:val="000000" w:themeColor="text1"/>
          <w:sz w:val="24"/>
          <w:szCs w:val="24"/>
          <w:lang w:eastAsia="ru-RU"/>
        </w:rPr>
        <w:br/>
      </w:r>
      <w:r w:rsidRPr="00784332">
        <w:rPr>
          <w:rFonts w:ascii="Times New Roman" w:eastAsia="Times New Roman" w:hAnsi="Times New Roman" w:cs="Times New Roman"/>
          <w:sz w:val="24"/>
          <w:szCs w:val="24"/>
          <w:lang w:eastAsia="ru-RU"/>
        </w:rPr>
        <w:t>В</w:t>
      </w:r>
      <w:r w:rsidRPr="00D3365B">
        <w:rPr>
          <w:rFonts w:ascii="Times New Roman" w:eastAsia="Times New Roman" w:hAnsi="Times New Roman" w:cs="Times New Roman"/>
          <w:sz w:val="24"/>
          <w:szCs w:val="24"/>
          <w:lang w:eastAsia="ru-RU"/>
        </w:rPr>
        <w:t xml:space="preserve"> </w:t>
      </w:r>
      <w:r w:rsidR="00784332">
        <w:rPr>
          <w:rFonts w:ascii="Times New Roman" w:eastAsia="Times New Roman" w:hAnsi="Times New Roman" w:cs="Times New Roman"/>
          <w:sz w:val="24"/>
          <w:szCs w:val="24"/>
          <w:lang w:eastAsia="ru-RU"/>
        </w:rPr>
        <w:t>нашей стране</w:t>
      </w:r>
      <w:r w:rsidRPr="00D3365B">
        <w:rPr>
          <w:rFonts w:ascii="Times New Roman" w:eastAsia="Times New Roman" w:hAnsi="Times New Roman" w:cs="Times New Roman"/>
          <w:sz w:val="24"/>
          <w:szCs w:val="24"/>
          <w:lang w:eastAsia="ru-RU"/>
        </w:rPr>
        <w:t xml:space="preserve"> добычу нефти осуществляют 8 крупных вертикально-интегриров</w:t>
      </w:r>
      <w:r w:rsidR="002B2492">
        <w:rPr>
          <w:rFonts w:ascii="Times New Roman" w:eastAsia="Times New Roman" w:hAnsi="Times New Roman" w:cs="Times New Roman"/>
          <w:sz w:val="24"/>
          <w:szCs w:val="24"/>
          <w:lang w:eastAsia="ru-RU"/>
        </w:rPr>
        <w:t>анных нефтяных компаний (ВИНК), а</w:t>
      </w:r>
      <w:r w:rsidRPr="00D3365B">
        <w:rPr>
          <w:rFonts w:ascii="Times New Roman" w:eastAsia="Times New Roman" w:hAnsi="Times New Roman" w:cs="Times New Roman"/>
          <w:sz w:val="24"/>
          <w:szCs w:val="24"/>
          <w:lang w:eastAsia="ru-RU"/>
        </w:rPr>
        <w:t xml:space="preserve"> также около 150 малых и средних добывающих компаний. </w:t>
      </w:r>
      <w:r w:rsidR="00B27D82">
        <w:rPr>
          <w:rFonts w:ascii="Times New Roman" w:eastAsia="Times New Roman" w:hAnsi="Times New Roman" w:cs="Times New Roman"/>
          <w:sz w:val="24"/>
          <w:szCs w:val="24"/>
          <w:lang w:eastAsia="ru-RU"/>
        </w:rPr>
        <w:br/>
      </w:r>
      <w:r w:rsidRPr="00D3365B">
        <w:rPr>
          <w:rFonts w:ascii="Times New Roman" w:eastAsia="Times New Roman" w:hAnsi="Times New Roman" w:cs="Times New Roman"/>
          <w:sz w:val="24"/>
          <w:szCs w:val="24"/>
          <w:lang w:eastAsia="ru-RU"/>
        </w:rPr>
        <w:t xml:space="preserve">На долю ВИНК приходится порядка 90% всей добычи нефти. </w:t>
      </w:r>
    </w:p>
    <w:p w14:paraId="34DB2754" w14:textId="2BC659D2" w:rsidR="00D3365B" w:rsidRPr="00D3365B" w:rsidRDefault="00D3365B" w:rsidP="00D3365B">
      <w:pPr>
        <w:spacing w:after="0" w:line="240" w:lineRule="auto"/>
        <w:ind w:firstLine="708"/>
        <w:jc w:val="both"/>
        <w:rPr>
          <w:rFonts w:ascii="Times New Roman" w:eastAsia="Times New Roman" w:hAnsi="Times New Roman" w:cs="Times New Roman"/>
          <w:sz w:val="24"/>
          <w:szCs w:val="24"/>
          <w:lang w:eastAsia="ru-RU"/>
        </w:rPr>
      </w:pPr>
      <w:r w:rsidRPr="00D3365B">
        <w:rPr>
          <w:rFonts w:ascii="Times New Roman" w:eastAsia="Times New Roman" w:hAnsi="Times New Roman" w:cs="Times New Roman"/>
          <w:sz w:val="24"/>
          <w:szCs w:val="24"/>
          <w:lang w:eastAsia="ru-RU"/>
        </w:rPr>
        <w:t xml:space="preserve">Вертикальная интеграция в нефтяном бизнесе </w:t>
      </w:r>
      <w:r>
        <w:rPr>
          <w:rFonts w:ascii="Times New Roman" w:eastAsia="Times New Roman" w:hAnsi="Times New Roman" w:cs="Times New Roman"/>
          <w:sz w:val="24"/>
          <w:szCs w:val="24"/>
          <w:lang w:eastAsia="ru-RU"/>
        </w:rPr>
        <w:t>–</w:t>
      </w:r>
      <w:r w:rsidRPr="00D3365B">
        <w:rPr>
          <w:rFonts w:ascii="Times New Roman" w:eastAsia="Times New Roman" w:hAnsi="Times New Roman" w:cs="Times New Roman"/>
          <w:sz w:val="24"/>
          <w:szCs w:val="24"/>
          <w:lang w:eastAsia="ru-RU"/>
        </w:rPr>
        <w:t xml:space="preserve"> это объединение различных звеньев технологической цепочки добычи и переработки углеводородов (</w:t>
      </w:r>
      <w:r w:rsidR="00B27D82">
        <w:rPr>
          <w:rFonts w:ascii="Times New Roman" w:eastAsia="Times New Roman" w:hAnsi="Times New Roman" w:cs="Times New Roman"/>
          <w:sz w:val="24"/>
          <w:szCs w:val="24"/>
          <w:lang w:eastAsia="ru-RU"/>
        </w:rPr>
        <w:t>«</w:t>
      </w:r>
      <w:r w:rsidRPr="00D3365B">
        <w:rPr>
          <w:rFonts w:ascii="Times New Roman" w:eastAsia="Times New Roman" w:hAnsi="Times New Roman" w:cs="Times New Roman"/>
          <w:sz w:val="24"/>
          <w:szCs w:val="24"/>
          <w:lang w:eastAsia="ru-RU"/>
        </w:rPr>
        <w:t>от скважины до бензоколонки</w:t>
      </w:r>
      <w:r w:rsidR="00B27D82">
        <w:rPr>
          <w:rFonts w:ascii="Times New Roman" w:eastAsia="Times New Roman" w:hAnsi="Times New Roman" w:cs="Times New Roman"/>
          <w:sz w:val="24"/>
          <w:szCs w:val="24"/>
          <w:lang w:eastAsia="ru-RU"/>
        </w:rPr>
        <w:t>»</w:t>
      </w:r>
      <w:r w:rsidRPr="00D3365B">
        <w:rPr>
          <w:rFonts w:ascii="Times New Roman" w:eastAsia="Times New Roman" w:hAnsi="Times New Roman" w:cs="Times New Roman"/>
          <w:sz w:val="24"/>
          <w:szCs w:val="24"/>
          <w:lang w:eastAsia="ru-RU"/>
        </w:rPr>
        <w:t>):</w:t>
      </w:r>
      <w:r w:rsidR="002D7A6F">
        <w:rPr>
          <w:rFonts w:ascii="Times New Roman" w:eastAsia="Times New Roman" w:hAnsi="Times New Roman" w:cs="Times New Roman"/>
          <w:sz w:val="24"/>
          <w:szCs w:val="24"/>
          <w:lang w:eastAsia="ru-RU"/>
        </w:rPr>
        <w:t xml:space="preserve"> </w:t>
      </w:r>
      <w:r w:rsidRPr="00D3365B">
        <w:rPr>
          <w:rFonts w:ascii="Times New Roman" w:eastAsia="Times New Roman" w:hAnsi="Times New Roman" w:cs="Times New Roman"/>
          <w:sz w:val="24"/>
          <w:szCs w:val="24"/>
          <w:lang w:eastAsia="ru-RU"/>
        </w:rPr>
        <w:t>разведка запасов нефти, бурение и обустройство месторождений</w:t>
      </w:r>
      <w:r w:rsidR="00B27D8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D3365B">
        <w:rPr>
          <w:rFonts w:ascii="Times New Roman" w:eastAsia="Times New Roman" w:hAnsi="Times New Roman" w:cs="Times New Roman"/>
          <w:sz w:val="24"/>
          <w:szCs w:val="24"/>
          <w:lang w:eastAsia="ru-RU"/>
        </w:rPr>
        <w:t>добыча нефти и ее транспортировка</w:t>
      </w:r>
      <w:r w:rsidR="00B27D8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D3365B">
        <w:rPr>
          <w:rFonts w:ascii="Times New Roman" w:eastAsia="Times New Roman" w:hAnsi="Times New Roman" w:cs="Times New Roman"/>
          <w:sz w:val="24"/>
          <w:szCs w:val="24"/>
          <w:lang w:eastAsia="ru-RU"/>
        </w:rPr>
        <w:t>переработка нефти и транспортировка нефтепродуктов</w:t>
      </w:r>
      <w:r w:rsidR="00B27D8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D3365B">
        <w:rPr>
          <w:rFonts w:ascii="Times New Roman" w:eastAsia="Times New Roman" w:hAnsi="Times New Roman" w:cs="Times New Roman"/>
          <w:sz w:val="24"/>
          <w:szCs w:val="24"/>
          <w:lang w:eastAsia="ru-RU"/>
        </w:rPr>
        <w:t>сбыт (маркетинг) нефтепродуктов</w:t>
      </w:r>
      <w:r>
        <w:rPr>
          <w:rFonts w:ascii="Times New Roman" w:eastAsia="Times New Roman" w:hAnsi="Times New Roman" w:cs="Times New Roman"/>
          <w:sz w:val="24"/>
          <w:szCs w:val="24"/>
          <w:lang w:eastAsia="ru-RU"/>
        </w:rPr>
        <w:t>.</w:t>
      </w:r>
    </w:p>
    <w:p w14:paraId="2560A0F2" w14:textId="66A653B9" w:rsidR="00D3365B" w:rsidRDefault="00B27D82" w:rsidP="00DD2AF7">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Одной из крупных </w:t>
      </w:r>
      <w:r w:rsidRPr="00D3365B">
        <w:rPr>
          <w:rFonts w:ascii="Times New Roman" w:eastAsia="Times New Roman" w:hAnsi="Times New Roman" w:cs="Times New Roman"/>
          <w:sz w:val="24"/>
          <w:szCs w:val="24"/>
          <w:lang w:eastAsia="ru-RU"/>
        </w:rPr>
        <w:t xml:space="preserve">вертикально-интегрированных нефтяных компаний </w:t>
      </w:r>
      <w:r>
        <w:rPr>
          <w:rFonts w:ascii="Times New Roman" w:eastAsia="Times New Roman" w:hAnsi="Times New Roman" w:cs="Times New Roman"/>
          <w:sz w:val="24"/>
          <w:szCs w:val="24"/>
          <w:lang w:eastAsia="ru-RU"/>
        </w:rPr>
        <w:t xml:space="preserve">в нашей стране является </w:t>
      </w:r>
      <w:r w:rsidR="00D3365B" w:rsidRPr="00D3365B">
        <w:rPr>
          <w:rFonts w:ascii="Times New Roman" w:eastAsia="Times New Roman" w:hAnsi="Times New Roman" w:cs="Times New Roman"/>
          <w:sz w:val="24"/>
          <w:szCs w:val="24"/>
          <w:lang w:eastAsia="ru-RU"/>
        </w:rPr>
        <w:t>Лукойл.</w:t>
      </w:r>
      <w:r>
        <w:rPr>
          <w:rFonts w:ascii="Times New Roman" w:eastAsia="Times New Roman" w:hAnsi="Times New Roman" w:cs="Times New Roman"/>
          <w:sz w:val="24"/>
          <w:szCs w:val="24"/>
          <w:lang w:eastAsia="ru-RU"/>
        </w:rPr>
        <w:t xml:space="preserve"> </w:t>
      </w:r>
      <w:r w:rsidR="00116F06">
        <w:rPr>
          <w:rFonts w:ascii="Times New Roman" w:eastAsia="Times New Roman" w:hAnsi="Times New Roman" w:cs="Times New Roman"/>
          <w:sz w:val="24"/>
          <w:szCs w:val="24"/>
          <w:lang w:eastAsia="ru-RU"/>
        </w:rPr>
        <w:t>«</w:t>
      </w:r>
      <w:r w:rsidR="00D3365B" w:rsidRPr="00D3365B">
        <w:rPr>
          <w:rFonts w:ascii="Times New Roman" w:eastAsia="Times New Roman" w:hAnsi="Times New Roman" w:cs="Times New Roman"/>
          <w:sz w:val="24"/>
          <w:szCs w:val="24"/>
          <w:lang w:eastAsia="ru-RU"/>
        </w:rPr>
        <w:t xml:space="preserve">Лукойл» </w:t>
      </w:r>
      <w:r w:rsidR="00116F06">
        <w:rPr>
          <w:rFonts w:ascii="Times New Roman" w:eastAsia="Times New Roman" w:hAnsi="Times New Roman" w:cs="Times New Roman"/>
          <w:sz w:val="24"/>
          <w:szCs w:val="24"/>
          <w:lang w:eastAsia="ru-RU"/>
        </w:rPr>
        <w:t>–</w:t>
      </w:r>
      <w:r w:rsidR="00D3365B" w:rsidRPr="00D3365B">
        <w:rPr>
          <w:rFonts w:ascii="Times New Roman" w:eastAsia="Times New Roman" w:hAnsi="Times New Roman" w:cs="Times New Roman"/>
          <w:sz w:val="24"/>
          <w:szCs w:val="24"/>
          <w:lang w:eastAsia="ru-RU"/>
        </w:rPr>
        <w:t xml:space="preserve"> российская нефтяная компания, вторая по объ</w:t>
      </w:r>
      <w:r>
        <w:rPr>
          <w:rFonts w:ascii="Times New Roman" w:eastAsia="Times New Roman" w:hAnsi="Times New Roman" w:cs="Times New Roman"/>
          <w:sz w:val="24"/>
          <w:szCs w:val="24"/>
          <w:lang w:eastAsia="ru-RU"/>
        </w:rPr>
        <w:t>е</w:t>
      </w:r>
      <w:r w:rsidR="00D3365B" w:rsidRPr="00D3365B">
        <w:rPr>
          <w:rFonts w:ascii="Times New Roman" w:eastAsia="Times New Roman" w:hAnsi="Times New Roman" w:cs="Times New Roman"/>
          <w:sz w:val="24"/>
          <w:szCs w:val="24"/>
          <w:lang w:eastAsia="ru-RU"/>
        </w:rPr>
        <w:t xml:space="preserve">мам нефтедобычи в России. Наименование компании происходит от первых букв названий городов нефтяников (Лангепас, </w:t>
      </w:r>
      <w:proofErr w:type="spellStart"/>
      <w:r w:rsidR="00D3365B" w:rsidRPr="00D3365B">
        <w:rPr>
          <w:rFonts w:ascii="Times New Roman" w:eastAsia="Times New Roman" w:hAnsi="Times New Roman" w:cs="Times New Roman"/>
          <w:sz w:val="24"/>
          <w:szCs w:val="24"/>
          <w:lang w:eastAsia="ru-RU"/>
        </w:rPr>
        <w:t>Урай</w:t>
      </w:r>
      <w:proofErr w:type="spellEnd"/>
      <w:r w:rsidR="00D3365B" w:rsidRPr="00D3365B">
        <w:rPr>
          <w:rFonts w:ascii="Times New Roman" w:eastAsia="Times New Roman" w:hAnsi="Times New Roman" w:cs="Times New Roman"/>
          <w:sz w:val="24"/>
          <w:szCs w:val="24"/>
          <w:lang w:eastAsia="ru-RU"/>
        </w:rPr>
        <w:t>, Когалы</w:t>
      </w:r>
      <w:r w:rsidR="002B2492">
        <w:rPr>
          <w:rFonts w:ascii="Times New Roman" w:eastAsia="Times New Roman" w:hAnsi="Times New Roman" w:cs="Times New Roman"/>
          <w:sz w:val="24"/>
          <w:szCs w:val="24"/>
          <w:lang w:eastAsia="ru-RU"/>
        </w:rPr>
        <w:t>м) и слова «</w:t>
      </w:r>
      <w:proofErr w:type="spellStart"/>
      <w:r w:rsidR="002B2492">
        <w:rPr>
          <w:rFonts w:ascii="Times New Roman" w:eastAsia="Times New Roman" w:hAnsi="Times New Roman" w:cs="Times New Roman"/>
          <w:sz w:val="24"/>
          <w:szCs w:val="24"/>
          <w:lang w:eastAsia="ru-RU"/>
        </w:rPr>
        <w:t>ойл</w:t>
      </w:r>
      <w:proofErr w:type="spellEnd"/>
      <w:r w:rsidR="002B2492">
        <w:rPr>
          <w:rFonts w:ascii="Times New Roman" w:eastAsia="Times New Roman" w:hAnsi="Times New Roman" w:cs="Times New Roman"/>
          <w:sz w:val="24"/>
          <w:szCs w:val="24"/>
          <w:lang w:eastAsia="ru-RU"/>
        </w:rPr>
        <w:t>» (от англ. Oil –</w:t>
      </w:r>
      <w:r w:rsidR="00D3365B" w:rsidRPr="00D3365B">
        <w:rPr>
          <w:rFonts w:ascii="Times New Roman" w:eastAsia="Times New Roman" w:hAnsi="Times New Roman" w:cs="Times New Roman"/>
          <w:sz w:val="24"/>
          <w:szCs w:val="24"/>
          <w:lang w:eastAsia="ru-RU"/>
        </w:rPr>
        <w:t xml:space="preserve"> нефть). Сеть по сбыту нефтепродуктов компании «Лукойл» охватывает 19 стран мира, включая Россию, страны СНГ (Азербайджан, Белоруссия, Грузия, Молдавия, Украина), государства Европы (Бельгия, Болгария, Венгрия, Кипр, Латвия, Литва, Нидерланды, Польша, Сербия, Румыния, Хорватия, Черногория, Чехия, Эстония</w:t>
      </w:r>
      <w:r w:rsidR="002B2492">
        <w:rPr>
          <w:rFonts w:ascii="Times New Roman" w:eastAsia="Times New Roman" w:hAnsi="Times New Roman" w:cs="Times New Roman"/>
          <w:sz w:val="24"/>
          <w:szCs w:val="24"/>
          <w:lang w:eastAsia="ru-RU"/>
        </w:rPr>
        <w:t>)</w:t>
      </w:r>
      <w:r w:rsidR="00D3365B" w:rsidRPr="00D3365B">
        <w:rPr>
          <w:rFonts w:ascii="Times New Roman" w:eastAsia="Times New Roman" w:hAnsi="Times New Roman" w:cs="Times New Roman"/>
          <w:sz w:val="24"/>
          <w:szCs w:val="24"/>
          <w:lang w:eastAsia="ru-RU"/>
        </w:rPr>
        <w:t xml:space="preserve"> и США. </w:t>
      </w:r>
    </w:p>
    <w:p w14:paraId="49E9744F" w14:textId="7EDFEDE1" w:rsidR="00890304" w:rsidRDefault="00B27D82" w:rsidP="00890304">
      <w:pPr>
        <w:spacing w:after="0" w:line="240" w:lineRule="auto"/>
        <w:ind w:firstLine="708"/>
        <w:jc w:val="both"/>
        <w:rPr>
          <w:rFonts w:ascii="Times New Roman" w:eastAsia="Times New Roman" w:hAnsi="Times New Roman" w:cs="Times New Roman"/>
          <w:sz w:val="24"/>
          <w:szCs w:val="24"/>
          <w:lang w:eastAsia="ru-RU"/>
        </w:rPr>
      </w:pPr>
      <w:r w:rsidRPr="004A6B16">
        <w:rPr>
          <w:rFonts w:ascii="Times New Roman" w:eastAsia="Times New Roman" w:hAnsi="Times New Roman" w:cs="Times New Roman"/>
          <w:sz w:val="24"/>
          <w:szCs w:val="24"/>
          <w:lang w:eastAsia="ru-RU"/>
        </w:rPr>
        <w:t xml:space="preserve">Работа </w:t>
      </w:r>
      <w:r w:rsidR="004A0F6A" w:rsidRPr="004A6B16">
        <w:rPr>
          <w:rFonts w:ascii="Times New Roman" w:eastAsia="Times New Roman" w:hAnsi="Times New Roman" w:cs="Times New Roman"/>
          <w:sz w:val="24"/>
          <w:szCs w:val="24"/>
          <w:lang w:eastAsia="ru-RU"/>
        </w:rPr>
        <w:t>предприятий, занимающихс</w:t>
      </w:r>
      <w:r w:rsidR="004A6B16" w:rsidRPr="004A6B16">
        <w:rPr>
          <w:rFonts w:ascii="Times New Roman" w:eastAsia="Times New Roman" w:hAnsi="Times New Roman" w:cs="Times New Roman"/>
          <w:sz w:val="24"/>
          <w:szCs w:val="24"/>
          <w:lang w:eastAsia="ru-RU"/>
        </w:rPr>
        <w:t>я добычей и переработкой нефти,</w:t>
      </w:r>
      <w:r w:rsidR="00C11A1B" w:rsidRPr="004A6B16">
        <w:rPr>
          <w:rFonts w:ascii="Times New Roman" w:eastAsia="Times New Roman" w:hAnsi="Times New Roman" w:cs="Times New Roman"/>
          <w:sz w:val="24"/>
          <w:szCs w:val="24"/>
          <w:lang w:eastAsia="ru-RU"/>
        </w:rPr>
        <w:t xml:space="preserve"> </w:t>
      </w:r>
      <w:r w:rsidR="004A6B16">
        <w:rPr>
          <w:rFonts w:ascii="Times New Roman" w:eastAsia="Times New Roman" w:hAnsi="Times New Roman" w:cs="Times New Roman"/>
          <w:sz w:val="24"/>
          <w:szCs w:val="24"/>
          <w:lang w:eastAsia="ru-RU"/>
        </w:rPr>
        <w:t xml:space="preserve">очень трудоемкий процесс. </w:t>
      </w:r>
      <w:r w:rsidR="00AF181F">
        <w:rPr>
          <w:rFonts w:ascii="Times New Roman" w:eastAsia="Times New Roman" w:hAnsi="Times New Roman" w:cs="Times New Roman"/>
          <w:sz w:val="24"/>
          <w:szCs w:val="24"/>
          <w:lang w:eastAsia="ru-RU"/>
        </w:rPr>
        <w:t xml:space="preserve">Для чего же нужна </w:t>
      </w:r>
      <w:r w:rsidR="004A6B16">
        <w:rPr>
          <w:rFonts w:ascii="Times New Roman" w:eastAsia="Times New Roman" w:hAnsi="Times New Roman" w:cs="Times New Roman"/>
          <w:sz w:val="24"/>
          <w:szCs w:val="24"/>
          <w:lang w:eastAsia="ru-RU"/>
        </w:rPr>
        <w:t xml:space="preserve">сама </w:t>
      </w:r>
      <w:r w:rsidR="00AF181F">
        <w:rPr>
          <w:rFonts w:ascii="Times New Roman" w:eastAsia="Times New Roman" w:hAnsi="Times New Roman" w:cs="Times New Roman"/>
          <w:sz w:val="24"/>
          <w:szCs w:val="24"/>
          <w:lang w:eastAsia="ru-RU"/>
        </w:rPr>
        <w:t>нефть? Где ее применяют и что из нее изготавливают?</w:t>
      </w:r>
      <w:r w:rsidR="00890304" w:rsidRPr="00890304">
        <w:rPr>
          <w:rFonts w:ascii="Times New Roman" w:eastAsia="Times New Roman" w:hAnsi="Times New Roman" w:cs="Times New Roman"/>
          <w:sz w:val="24"/>
          <w:szCs w:val="24"/>
          <w:lang w:eastAsia="ru-RU"/>
        </w:rPr>
        <w:t xml:space="preserve"> </w:t>
      </w:r>
      <w:r w:rsidR="00890304" w:rsidRPr="0047280A">
        <w:rPr>
          <w:rFonts w:ascii="Times New Roman" w:eastAsia="Times New Roman" w:hAnsi="Times New Roman" w:cs="Times New Roman"/>
          <w:sz w:val="24"/>
          <w:szCs w:val="24"/>
          <w:lang w:eastAsia="ru-RU"/>
        </w:rPr>
        <w:t>Не задумываясь о происхождении предметов, мы в повседневной жизни сталкиваемся с товарами, производство которых так или иначе связано с нефтью и ее компонентами.</w:t>
      </w:r>
    </w:p>
    <w:p w14:paraId="3B92C949" w14:textId="581BC7AD" w:rsidR="0047280A" w:rsidRDefault="00AF181F" w:rsidP="0047280A">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4C7D20">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для кого не секрет, что с</w:t>
      </w:r>
      <w:r w:rsidR="0047280A" w:rsidRPr="0047280A">
        <w:rPr>
          <w:rFonts w:ascii="Times New Roman" w:eastAsia="Times New Roman" w:hAnsi="Times New Roman" w:cs="Times New Roman"/>
          <w:sz w:val="24"/>
          <w:szCs w:val="24"/>
          <w:lang w:eastAsia="ru-RU"/>
        </w:rPr>
        <w:t>амы</w:t>
      </w:r>
      <w:r w:rsidR="004C7D20">
        <w:rPr>
          <w:rFonts w:ascii="Times New Roman" w:eastAsia="Times New Roman" w:hAnsi="Times New Roman" w:cs="Times New Roman"/>
          <w:sz w:val="24"/>
          <w:szCs w:val="24"/>
          <w:lang w:eastAsia="ru-RU"/>
        </w:rPr>
        <w:t>е</w:t>
      </w:r>
      <w:r w:rsidR="0047280A" w:rsidRPr="0047280A">
        <w:rPr>
          <w:rFonts w:ascii="Times New Roman" w:eastAsia="Times New Roman" w:hAnsi="Times New Roman" w:cs="Times New Roman"/>
          <w:sz w:val="24"/>
          <w:szCs w:val="24"/>
          <w:lang w:eastAsia="ru-RU"/>
        </w:rPr>
        <w:t xml:space="preserve"> распространенны</w:t>
      </w:r>
      <w:r>
        <w:rPr>
          <w:rFonts w:ascii="Times New Roman" w:eastAsia="Times New Roman" w:hAnsi="Times New Roman" w:cs="Times New Roman"/>
          <w:sz w:val="24"/>
          <w:szCs w:val="24"/>
          <w:lang w:eastAsia="ru-RU"/>
        </w:rPr>
        <w:t>е</w:t>
      </w:r>
      <w:r w:rsidR="0047280A" w:rsidRPr="0047280A">
        <w:rPr>
          <w:rFonts w:ascii="Times New Roman" w:eastAsia="Times New Roman" w:hAnsi="Times New Roman" w:cs="Times New Roman"/>
          <w:sz w:val="24"/>
          <w:szCs w:val="24"/>
          <w:lang w:eastAsia="ru-RU"/>
        </w:rPr>
        <w:t xml:space="preserve"> продукт</w:t>
      </w:r>
      <w:r>
        <w:rPr>
          <w:rFonts w:ascii="Times New Roman" w:eastAsia="Times New Roman" w:hAnsi="Times New Roman" w:cs="Times New Roman"/>
          <w:sz w:val="24"/>
          <w:szCs w:val="24"/>
          <w:lang w:eastAsia="ru-RU"/>
        </w:rPr>
        <w:t>ы</w:t>
      </w:r>
      <w:r w:rsidR="0047280A" w:rsidRPr="0047280A">
        <w:rPr>
          <w:rFonts w:ascii="Times New Roman" w:eastAsia="Times New Roman" w:hAnsi="Times New Roman" w:cs="Times New Roman"/>
          <w:sz w:val="24"/>
          <w:szCs w:val="24"/>
          <w:lang w:eastAsia="ru-RU"/>
        </w:rPr>
        <w:t xml:space="preserve"> из нефти относятся </w:t>
      </w:r>
      <w:r w:rsidR="004C7D20">
        <w:rPr>
          <w:rFonts w:ascii="Times New Roman" w:eastAsia="Times New Roman" w:hAnsi="Times New Roman" w:cs="Times New Roman"/>
          <w:sz w:val="24"/>
          <w:szCs w:val="24"/>
          <w:lang w:eastAsia="ru-RU"/>
        </w:rPr>
        <w:br/>
      </w:r>
      <w:r w:rsidR="0047280A" w:rsidRPr="0047280A">
        <w:rPr>
          <w:rFonts w:ascii="Times New Roman" w:eastAsia="Times New Roman" w:hAnsi="Times New Roman" w:cs="Times New Roman"/>
          <w:sz w:val="24"/>
          <w:szCs w:val="24"/>
          <w:lang w:eastAsia="ru-RU"/>
        </w:rPr>
        <w:t>к видам топлива</w:t>
      </w:r>
      <w:r>
        <w:rPr>
          <w:rFonts w:ascii="Times New Roman" w:eastAsia="Times New Roman" w:hAnsi="Times New Roman" w:cs="Times New Roman"/>
          <w:sz w:val="24"/>
          <w:szCs w:val="24"/>
          <w:lang w:eastAsia="ru-RU"/>
        </w:rPr>
        <w:t xml:space="preserve">: </w:t>
      </w:r>
      <w:r w:rsidR="0047280A" w:rsidRPr="0047280A">
        <w:rPr>
          <w:rFonts w:ascii="Times New Roman" w:eastAsia="Times New Roman" w:hAnsi="Times New Roman" w:cs="Times New Roman"/>
          <w:sz w:val="24"/>
          <w:szCs w:val="24"/>
          <w:lang w:eastAsia="ru-RU"/>
        </w:rPr>
        <w:t>дизельное топливо, мазут, авиакеросин</w:t>
      </w:r>
      <w:r>
        <w:rPr>
          <w:rFonts w:ascii="Times New Roman" w:eastAsia="Times New Roman" w:hAnsi="Times New Roman" w:cs="Times New Roman"/>
          <w:sz w:val="24"/>
          <w:szCs w:val="24"/>
          <w:lang w:eastAsia="ru-RU"/>
        </w:rPr>
        <w:t xml:space="preserve">, </w:t>
      </w:r>
      <w:r w:rsidR="0047280A" w:rsidRPr="0047280A">
        <w:rPr>
          <w:rFonts w:ascii="Times New Roman" w:eastAsia="Times New Roman" w:hAnsi="Times New Roman" w:cs="Times New Roman"/>
          <w:sz w:val="24"/>
          <w:szCs w:val="24"/>
          <w:lang w:eastAsia="ru-RU"/>
        </w:rPr>
        <w:t xml:space="preserve">бензин. </w:t>
      </w:r>
      <w:r w:rsidR="00EB115A">
        <w:rPr>
          <w:rFonts w:ascii="Times New Roman" w:eastAsia="Times New Roman" w:hAnsi="Times New Roman" w:cs="Times New Roman"/>
          <w:sz w:val="24"/>
          <w:szCs w:val="24"/>
          <w:lang w:eastAsia="ru-RU"/>
        </w:rPr>
        <w:t>Однако, кроме самой нефти, ч</w:t>
      </w:r>
      <w:r w:rsidR="00E0669A" w:rsidRPr="00E0669A">
        <w:rPr>
          <w:rFonts w:ascii="Times New Roman" w:eastAsia="Times New Roman" w:hAnsi="Times New Roman" w:cs="Times New Roman"/>
          <w:sz w:val="24"/>
          <w:szCs w:val="24"/>
          <w:lang w:eastAsia="ru-RU"/>
        </w:rPr>
        <w:t xml:space="preserve">еловек научился пускать в дело практически все, что связано с </w:t>
      </w:r>
      <w:r w:rsidR="00EB115A">
        <w:rPr>
          <w:rFonts w:ascii="Times New Roman" w:eastAsia="Times New Roman" w:hAnsi="Times New Roman" w:cs="Times New Roman"/>
          <w:sz w:val="24"/>
          <w:szCs w:val="24"/>
          <w:lang w:eastAsia="ru-RU"/>
        </w:rPr>
        <w:t xml:space="preserve">ее </w:t>
      </w:r>
      <w:r w:rsidR="00E0669A" w:rsidRPr="00E0669A">
        <w:rPr>
          <w:rFonts w:ascii="Times New Roman" w:eastAsia="Times New Roman" w:hAnsi="Times New Roman" w:cs="Times New Roman"/>
          <w:sz w:val="24"/>
          <w:szCs w:val="24"/>
          <w:lang w:eastAsia="ru-RU"/>
        </w:rPr>
        <w:t xml:space="preserve">переработкой. Так, оставшийся после перегонки нефти концентрат называют гудроном и используют при изготовлении дорожных и строительных покрытий. </w:t>
      </w:r>
      <w:r w:rsidR="00890304">
        <w:rPr>
          <w:rFonts w:ascii="Times New Roman" w:eastAsia="Times New Roman" w:hAnsi="Times New Roman" w:cs="Times New Roman"/>
          <w:sz w:val="24"/>
          <w:szCs w:val="24"/>
          <w:lang w:eastAsia="ru-RU"/>
        </w:rPr>
        <w:t>А вторичная переработка нефти</w:t>
      </w:r>
      <w:r w:rsidR="00E0669A" w:rsidRPr="00E0669A">
        <w:rPr>
          <w:rFonts w:ascii="Times New Roman" w:eastAsia="Times New Roman" w:hAnsi="Times New Roman" w:cs="Times New Roman"/>
          <w:sz w:val="24"/>
          <w:szCs w:val="24"/>
          <w:lang w:eastAsia="ru-RU"/>
        </w:rPr>
        <w:t xml:space="preserve"> дает сырье, из которого получают синтетические каучуки и резины, синтетические ткани, пластмассы, полимерные пленки (полиэтилен, полипропилен), моющие средства, растворители, краски и лаки, красители, удобрения, ядохимикаты, воск</w:t>
      </w:r>
      <w:r w:rsidR="00366AE9">
        <w:rPr>
          <w:rFonts w:ascii="Times New Roman" w:eastAsia="Times New Roman" w:hAnsi="Times New Roman" w:cs="Times New Roman"/>
          <w:sz w:val="24"/>
          <w:szCs w:val="24"/>
          <w:lang w:eastAsia="ru-RU"/>
        </w:rPr>
        <w:t xml:space="preserve">, </w:t>
      </w:r>
      <w:r w:rsidR="00910DE6">
        <w:rPr>
          <w:rFonts w:ascii="Times New Roman" w:eastAsia="Times New Roman" w:hAnsi="Times New Roman" w:cs="Times New Roman"/>
          <w:sz w:val="24"/>
          <w:szCs w:val="24"/>
          <w:lang w:eastAsia="ru-RU"/>
        </w:rPr>
        <w:t>ароматы</w:t>
      </w:r>
      <w:r w:rsidR="00366AE9" w:rsidRPr="0047280A">
        <w:rPr>
          <w:rFonts w:ascii="Times New Roman" w:eastAsia="Times New Roman" w:hAnsi="Times New Roman" w:cs="Times New Roman"/>
          <w:sz w:val="24"/>
          <w:szCs w:val="24"/>
          <w:lang w:eastAsia="ru-RU"/>
        </w:rPr>
        <w:t xml:space="preserve"> для парфюма</w:t>
      </w:r>
      <w:r w:rsidR="00E0669A" w:rsidRPr="00E0669A">
        <w:rPr>
          <w:rFonts w:ascii="Times New Roman" w:eastAsia="Times New Roman" w:hAnsi="Times New Roman" w:cs="Times New Roman"/>
          <w:sz w:val="24"/>
          <w:szCs w:val="24"/>
          <w:lang w:eastAsia="ru-RU"/>
        </w:rPr>
        <w:t xml:space="preserve"> и многое другое. Не пропадают и отходы нефтепереработки</w:t>
      </w:r>
      <w:r w:rsidR="00910DE6">
        <w:rPr>
          <w:rFonts w:ascii="Times New Roman" w:eastAsia="Times New Roman" w:hAnsi="Times New Roman" w:cs="Times New Roman"/>
          <w:sz w:val="24"/>
          <w:szCs w:val="24"/>
          <w:lang w:eastAsia="ru-RU"/>
        </w:rPr>
        <w:t>: и</w:t>
      </w:r>
      <w:r w:rsidR="00E0669A" w:rsidRPr="00E0669A">
        <w:rPr>
          <w:rFonts w:ascii="Times New Roman" w:eastAsia="Times New Roman" w:hAnsi="Times New Roman" w:cs="Times New Roman"/>
          <w:sz w:val="24"/>
          <w:szCs w:val="24"/>
          <w:lang w:eastAsia="ru-RU"/>
        </w:rPr>
        <w:t>з них производят кокс, который используется в производстве электродов и в металлургии</w:t>
      </w:r>
      <w:r w:rsidR="00910DE6">
        <w:rPr>
          <w:rFonts w:ascii="Times New Roman" w:eastAsia="Times New Roman" w:hAnsi="Times New Roman" w:cs="Times New Roman"/>
          <w:sz w:val="24"/>
          <w:szCs w:val="24"/>
          <w:lang w:eastAsia="ru-RU"/>
        </w:rPr>
        <w:t xml:space="preserve"> и</w:t>
      </w:r>
      <w:r w:rsidR="00E0669A" w:rsidRPr="00E0669A">
        <w:rPr>
          <w:rFonts w:ascii="Times New Roman" w:eastAsia="Times New Roman" w:hAnsi="Times New Roman" w:cs="Times New Roman"/>
          <w:sz w:val="24"/>
          <w:szCs w:val="24"/>
          <w:lang w:eastAsia="ru-RU"/>
        </w:rPr>
        <w:t xml:space="preserve"> </w:t>
      </w:r>
      <w:r w:rsidR="00910DE6">
        <w:rPr>
          <w:rFonts w:ascii="Times New Roman" w:eastAsia="Times New Roman" w:hAnsi="Times New Roman" w:cs="Times New Roman"/>
          <w:sz w:val="24"/>
          <w:szCs w:val="24"/>
          <w:lang w:eastAsia="ru-RU"/>
        </w:rPr>
        <w:t>с</w:t>
      </w:r>
      <w:r w:rsidR="00E0669A" w:rsidRPr="00E0669A">
        <w:rPr>
          <w:rFonts w:ascii="Times New Roman" w:eastAsia="Times New Roman" w:hAnsi="Times New Roman" w:cs="Times New Roman"/>
          <w:sz w:val="24"/>
          <w:szCs w:val="24"/>
          <w:lang w:eastAsia="ru-RU"/>
        </w:rPr>
        <w:t>ер</w:t>
      </w:r>
      <w:r w:rsidR="00910DE6">
        <w:rPr>
          <w:rFonts w:ascii="Times New Roman" w:eastAsia="Times New Roman" w:hAnsi="Times New Roman" w:cs="Times New Roman"/>
          <w:sz w:val="24"/>
          <w:szCs w:val="24"/>
          <w:lang w:eastAsia="ru-RU"/>
        </w:rPr>
        <w:t>у</w:t>
      </w:r>
      <w:r w:rsidR="00E0669A" w:rsidRPr="00E0669A">
        <w:rPr>
          <w:rFonts w:ascii="Times New Roman" w:eastAsia="Times New Roman" w:hAnsi="Times New Roman" w:cs="Times New Roman"/>
          <w:sz w:val="24"/>
          <w:szCs w:val="24"/>
          <w:lang w:eastAsia="ru-RU"/>
        </w:rPr>
        <w:t>,</w:t>
      </w:r>
      <w:r w:rsidR="00910DE6">
        <w:rPr>
          <w:rFonts w:ascii="Times New Roman" w:eastAsia="Times New Roman" w:hAnsi="Times New Roman" w:cs="Times New Roman"/>
          <w:sz w:val="24"/>
          <w:szCs w:val="24"/>
          <w:lang w:eastAsia="ru-RU"/>
        </w:rPr>
        <w:t xml:space="preserve"> применяемую</w:t>
      </w:r>
      <w:r w:rsidR="00E0669A" w:rsidRPr="00E0669A">
        <w:rPr>
          <w:rFonts w:ascii="Times New Roman" w:eastAsia="Times New Roman" w:hAnsi="Times New Roman" w:cs="Times New Roman"/>
          <w:sz w:val="24"/>
          <w:szCs w:val="24"/>
          <w:lang w:eastAsia="ru-RU"/>
        </w:rPr>
        <w:t xml:space="preserve"> в производстве серной кислоты.</w:t>
      </w:r>
    </w:p>
    <w:p w14:paraId="060280CB" w14:textId="5696E48C" w:rsidR="0047280A" w:rsidRPr="00F32EF4" w:rsidRDefault="00910DE6" w:rsidP="0047280A">
      <w:pPr>
        <w:spacing w:after="0" w:line="240" w:lineRule="auto"/>
        <w:ind w:firstLine="708"/>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Наконец самая</w:t>
      </w:r>
      <w:r w:rsidR="0047280A" w:rsidRPr="00F32EF4">
        <w:rPr>
          <w:rFonts w:ascii="Times New Roman" w:eastAsia="Times New Roman" w:hAnsi="Times New Roman" w:cs="Times New Roman"/>
          <w:spacing w:val="-2"/>
          <w:sz w:val="24"/>
          <w:szCs w:val="24"/>
          <w:lang w:eastAsia="ru-RU"/>
        </w:rPr>
        <w:t xml:space="preserve"> странная сфера применения</w:t>
      </w:r>
      <w:r>
        <w:rPr>
          <w:rFonts w:ascii="Times New Roman" w:eastAsia="Times New Roman" w:hAnsi="Times New Roman" w:cs="Times New Roman"/>
          <w:spacing w:val="-2"/>
          <w:sz w:val="24"/>
          <w:szCs w:val="24"/>
          <w:lang w:eastAsia="ru-RU"/>
        </w:rPr>
        <w:t xml:space="preserve"> </w:t>
      </w:r>
      <w:r w:rsidR="0047280A" w:rsidRPr="00F32EF4">
        <w:rPr>
          <w:rFonts w:ascii="Times New Roman" w:eastAsia="Times New Roman" w:hAnsi="Times New Roman" w:cs="Times New Roman"/>
          <w:spacing w:val="-2"/>
          <w:sz w:val="24"/>
          <w:szCs w:val="24"/>
          <w:lang w:eastAsia="ru-RU"/>
        </w:rPr>
        <w:t xml:space="preserve">– это производство пищевых продуктов </w:t>
      </w:r>
      <w:r>
        <w:rPr>
          <w:rFonts w:ascii="Times New Roman" w:eastAsia="Times New Roman" w:hAnsi="Times New Roman" w:cs="Times New Roman"/>
          <w:spacing w:val="-2"/>
          <w:sz w:val="24"/>
          <w:szCs w:val="24"/>
          <w:lang w:eastAsia="ru-RU"/>
        </w:rPr>
        <w:br/>
      </w:r>
      <w:r w:rsidR="0047280A" w:rsidRPr="00F32EF4">
        <w:rPr>
          <w:rFonts w:ascii="Times New Roman" w:eastAsia="Times New Roman" w:hAnsi="Times New Roman" w:cs="Times New Roman"/>
          <w:spacing w:val="-2"/>
          <w:sz w:val="24"/>
          <w:szCs w:val="24"/>
          <w:lang w:eastAsia="ru-RU"/>
        </w:rPr>
        <w:t>с использованием микробиологического синтеза белка из нефтепродуктов и отходов нефтеперерабатывающего производства.</w:t>
      </w:r>
      <w:r w:rsidR="00366AE9" w:rsidRPr="00F32EF4">
        <w:rPr>
          <w:rFonts w:ascii="Times New Roman" w:eastAsia="Times New Roman" w:hAnsi="Times New Roman" w:cs="Times New Roman"/>
          <w:spacing w:val="-2"/>
          <w:sz w:val="24"/>
          <w:szCs w:val="24"/>
          <w:lang w:eastAsia="ru-RU"/>
        </w:rPr>
        <w:t xml:space="preserve"> Стоит отметить, что п</w:t>
      </w:r>
      <w:r w:rsidR="0047280A" w:rsidRPr="00F32EF4">
        <w:rPr>
          <w:rFonts w:ascii="Times New Roman" w:eastAsia="Times New Roman" w:hAnsi="Times New Roman" w:cs="Times New Roman"/>
          <w:spacing w:val="-2"/>
          <w:sz w:val="24"/>
          <w:szCs w:val="24"/>
          <w:lang w:eastAsia="ru-RU"/>
        </w:rPr>
        <w:t>ереработка всего 2% от объема ежегодно добываемой нефти позволяет произвести до 25 млн</w:t>
      </w:r>
      <w:r>
        <w:rPr>
          <w:rFonts w:ascii="Times New Roman" w:eastAsia="Times New Roman" w:hAnsi="Times New Roman" w:cs="Times New Roman"/>
          <w:spacing w:val="-2"/>
          <w:sz w:val="24"/>
          <w:szCs w:val="24"/>
          <w:lang w:eastAsia="ru-RU"/>
        </w:rPr>
        <w:t>.</w:t>
      </w:r>
      <w:r w:rsidR="0047280A" w:rsidRPr="00F32EF4">
        <w:rPr>
          <w:rFonts w:ascii="Times New Roman" w:eastAsia="Times New Roman" w:hAnsi="Times New Roman" w:cs="Times New Roman"/>
          <w:spacing w:val="-2"/>
          <w:sz w:val="24"/>
          <w:szCs w:val="24"/>
          <w:lang w:eastAsia="ru-RU"/>
        </w:rPr>
        <w:t xml:space="preserve"> т</w:t>
      </w:r>
      <w:r>
        <w:rPr>
          <w:rFonts w:ascii="Times New Roman" w:eastAsia="Times New Roman" w:hAnsi="Times New Roman" w:cs="Times New Roman"/>
          <w:spacing w:val="-2"/>
          <w:sz w:val="24"/>
          <w:szCs w:val="24"/>
          <w:lang w:eastAsia="ru-RU"/>
        </w:rPr>
        <w:t>онн</w:t>
      </w:r>
      <w:r w:rsidR="0047280A" w:rsidRPr="00F32EF4">
        <w:rPr>
          <w:rFonts w:ascii="Times New Roman" w:eastAsia="Times New Roman" w:hAnsi="Times New Roman" w:cs="Times New Roman"/>
          <w:spacing w:val="-2"/>
          <w:sz w:val="24"/>
          <w:szCs w:val="24"/>
          <w:lang w:eastAsia="ru-RU"/>
        </w:rPr>
        <w:t xml:space="preserve"> белка, </w:t>
      </w:r>
      <w:r>
        <w:rPr>
          <w:rFonts w:ascii="Times New Roman" w:eastAsia="Times New Roman" w:hAnsi="Times New Roman" w:cs="Times New Roman"/>
          <w:spacing w:val="-2"/>
          <w:sz w:val="24"/>
          <w:szCs w:val="24"/>
          <w:lang w:eastAsia="ru-RU"/>
        </w:rPr>
        <w:t>этого</w:t>
      </w:r>
      <w:r w:rsidR="0047280A" w:rsidRPr="00F32EF4">
        <w:rPr>
          <w:rFonts w:ascii="Times New Roman" w:eastAsia="Times New Roman" w:hAnsi="Times New Roman" w:cs="Times New Roman"/>
          <w:spacing w:val="-2"/>
          <w:sz w:val="24"/>
          <w:szCs w:val="24"/>
          <w:lang w:eastAsia="ru-RU"/>
        </w:rPr>
        <w:t xml:space="preserve"> достаточно для питания 2 млрд</w:t>
      </w:r>
      <w:r>
        <w:rPr>
          <w:rFonts w:ascii="Times New Roman" w:eastAsia="Times New Roman" w:hAnsi="Times New Roman" w:cs="Times New Roman"/>
          <w:spacing w:val="-2"/>
          <w:sz w:val="24"/>
          <w:szCs w:val="24"/>
          <w:lang w:eastAsia="ru-RU"/>
        </w:rPr>
        <w:t>.</w:t>
      </w:r>
      <w:r w:rsidR="0047280A" w:rsidRPr="00F32EF4">
        <w:rPr>
          <w:rFonts w:ascii="Times New Roman" w:eastAsia="Times New Roman" w:hAnsi="Times New Roman" w:cs="Times New Roman"/>
          <w:spacing w:val="-2"/>
          <w:sz w:val="24"/>
          <w:szCs w:val="24"/>
          <w:lang w:eastAsia="ru-RU"/>
        </w:rPr>
        <w:t xml:space="preserve"> человек в течение года. Он используется в производстве самых разных продуктов, заменяя белок животного происхождения.</w:t>
      </w:r>
    </w:p>
    <w:p w14:paraId="71001DAE" w14:textId="6D2C9808" w:rsidR="00C05BB9" w:rsidRDefault="0047280A" w:rsidP="00784332">
      <w:pPr>
        <w:spacing w:after="0" w:line="240" w:lineRule="auto"/>
        <w:ind w:firstLine="708"/>
        <w:jc w:val="both"/>
        <w:rPr>
          <w:rFonts w:ascii="Times New Roman" w:eastAsia="Times New Roman" w:hAnsi="Times New Roman" w:cs="Times New Roman"/>
          <w:sz w:val="24"/>
          <w:szCs w:val="24"/>
          <w:lang w:eastAsia="ru-RU"/>
        </w:rPr>
      </w:pPr>
      <w:r w:rsidRPr="00366313">
        <w:rPr>
          <w:rFonts w:ascii="Times New Roman" w:eastAsia="Times New Roman" w:hAnsi="Times New Roman" w:cs="Times New Roman"/>
          <w:sz w:val="24"/>
          <w:szCs w:val="24"/>
          <w:lang w:eastAsia="ru-RU"/>
        </w:rPr>
        <w:t xml:space="preserve">В мире </w:t>
      </w:r>
      <w:r w:rsidR="00CF5007" w:rsidRPr="00366313">
        <w:rPr>
          <w:rFonts w:ascii="Times New Roman" w:eastAsia="Times New Roman" w:hAnsi="Times New Roman" w:cs="Times New Roman"/>
          <w:sz w:val="24"/>
          <w:szCs w:val="24"/>
          <w:lang w:eastAsia="ru-RU"/>
        </w:rPr>
        <w:t>также</w:t>
      </w:r>
      <w:r w:rsidRPr="00366313">
        <w:rPr>
          <w:rFonts w:ascii="Times New Roman" w:eastAsia="Times New Roman" w:hAnsi="Times New Roman" w:cs="Times New Roman"/>
          <w:sz w:val="24"/>
          <w:szCs w:val="24"/>
          <w:lang w:eastAsia="ru-RU"/>
        </w:rPr>
        <w:t xml:space="preserve"> известны лечебные</w:t>
      </w:r>
      <w:r w:rsidR="00CF5007" w:rsidRPr="00366313">
        <w:rPr>
          <w:rFonts w:ascii="Times New Roman" w:eastAsia="Times New Roman" w:hAnsi="Times New Roman" w:cs="Times New Roman"/>
          <w:sz w:val="24"/>
          <w:szCs w:val="24"/>
          <w:lang w:eastAsia="ru-RU"/>
        </w:rPr>
        <w:t xml:space="preserve"> свойства нефти.</w:t>
      </w:r>
      <w:r w:rsidRPr="00366313">
        <w:rPr>
          <w:rFonts w:ascii="Times New Roman" w:eastAsia="Times New Roman" w:hAnsi="Times New Roman" w:cs="Times New Roman"/>
          <w:sz w:val="24"/>
          <w:szCs w:val="24"/>
          <w:lang w:eastAsia="ru-RU"/>
        </w:rPr>
        <w:t xml:space="preserve"> Народная медицина широко пропагандирует</w:t>
      </w:r>
      <w:r w:rsidR="00366313" w:rsidRPr="00366313">
        <w:rPr>
          <w:rFonts w:ascii="Times New Roman" w:eastAsia="Times New Roman" w:hAnsi="Times New Roman" w:cs="Times New Roman"/>
          <w:sz w:val="24"/>
          <w:szCs w:val="24"/>
          <w:lang w:eastAsia="ru-RU"/>
        </w:rPr>
        <w:t xml:space="preserve"> целебные свойства керосина. </w:t>
      </w:r>
      <w:r w:rsidRPr="00366313">
        <w:rPr>
          <w:rFonts w:ascii="Times New Roman" w:eastAsia="Times New Roman" w:hAnsi="Times New Roman" w:cs="Times New Roman"/>
          <w:sz w:val="24"/>
          <w:szCs w:val="24"/>
          <w:lang w:eastAsia="ru-RU"/>
        </w:rPr>
        <w:t xml:space="preserve">Заслуженное признание лекарственные средства, произведенные из нефтяных компонентов, получили </w:t>
      </w:r>
      <w:r w:rsidR="00CF5007" w:rsidRPr="00366313">
        <w:rPr>
          <w:rFonts w:ascii="Times New Roman" w:eastAsia="Times New Roman" w:hAnsi="Times New Roman" w:cs="Times New Roman"/>
          <w:sz w:val="24"/>
          <w:szCs w:val="24"/>
          <w:lang w:eastAsia="ru-RU"/>
        </w:rPr>
        <w:t>и у официальной медицины.</w:t>
      </w:r>
      <w:r w:rsidRPr="00366313">
        <w:rPr>
          <w:rFonts w:ascii="Times New Roman" w:eastAsia="Times New Roman" w:hAnsi="Times New Roman" w:cs="Times New Roman"/>
          <w:sz w:val="24"/>
          <w:szCs w:val="24"/>
          <w:lang w:eastAsia="ru-RU"/>
        </w:rPr>
        <w:t xml:space="preserve"> Самое известное лекарство из нефти </w:t>
      </w:r>
      <w:r w:rsidR="00366AE9" w:rsidRPr="00366313">
        <w:rPr>
          <w:rFonts w:ascii="Times New Roman" w:eastAsia="Times New Roman" w:hAnsi="Times New Roman" w:cs="Times New Roman"/>
          <w:sz w:val="24"/>
          <w:szCs w:val="24"/>
          <w:lang w:eastAsia="ru-RU"/>
        </w:rPr>
        <w:t xml:space="preserve">– </w:t>
      </w:r>
      <w:r w:rsidRPr="00366313">
        <w:rPr>
          <w:rFonts w:ascii="Times New Roman" w:eastAsia="Times New Roman" w:hAnsi="Times New Roman" w:cs="Times New Roman"/>
          <w:sz w:val="24"/>
          <w:szCs w:val="24"/>
          <w:lang w:eastAsia="ru-RU"/>
        </w:rPr>
        <w:t xml:space="preserve">это аспирин. </w:t>
      </w:r>
    </w:p>
    <w:p w14:paraId="54832351" w14:textId="3C25165D" w:rsidR="00910DE6" w:rsidRDefault="00234309" w:rsidP="00D872A3">
      <w:pPr>
        <w:spacing w:after="0" w:line="240" w:lineRule="auto"/>
        <w:ind w:firstLine="708"/>
        <w:jc w:val="both"/>
        <w:rPr>
          <w:rFonts w:ascii="Times New Roman" w:eastAsia="Times New Roman" w:hAnsi="Times New Roman" w:cs="Times New Roman"/>
          <w:sz w:val="24"/>
          <w:szCs w:val="24"/>
          <w:lang w:eastAsia="ru-RU"/>
        </w:rPr>
      </w:pPr>
      <w:r w:rsidRPr="00784332">
        <w:rPr>
          <w:rFonts w:ascii="Times New Roman" w:eastAsia="Times New Roman" w:hAnsi="Times New Roman" w:cs="Times New Roman"/>
          <w:sz w:val="24"/>
          <w:szCs w:val="24"/>
          <w:lang w:eastAsia="ru-RU"/>
        </w:rPr>
        <w:t xml:space="preserve">Из-за универсальности этого сырья цена на нефть достаточно высока, поэтому люди называют ее «черное золото». </w:t>
      </w:r>
      <w:r w:rsidR="00910DE6">
        <w:rPr>
          <w:rFonts w:ascii="Times New Roman" w:eastAsia="Times New Roman" w:hAnsi="Times New Roman" w:cs="Times New Roman"/>
          <w:sz w:val="24"/>
          <w:szCs w:val="24"/>
          <w:lang w:eastAsia="ru-RU"/>
        </w:rPr>
        <w:t>Универсальность же нефти объясняется содержанием в ней</w:t>
      </w:r>
      <w:r w:rsidRPr="00784332">
        <w:rPr>
          <w:rFonts w:ascii="Times New Roman" w:eastAsia="Times New Roman" w:hAnsi="Times New Roman" w:cs="Times New Roman"/>
          <w:sz w:val="24"/>
          <w:szCs w:val="24"/>
          <w:lang w:eastAsia="ru-RU"/>
        </w:rPr>
        <w:t xml:space="preserve"> около 1000 различных веществ, которые можно использовать по их назначению!</w:t>
      </w:r>
    </w:p>
    <w:p w14:paraId="1EC6FA1A" w14:textId="679EDCA2" w:rsidR="00D3365B" w:rsidRPr="00D872A3" w:rsidRDefault="005C5EE2" w:rsidP="00D872A3">
      <w:pPr>
        <w:spacing w:after="0" w:line="240" w:lineRule="auto"/>
        <w:ind w:firstLine="708"/>
        <w:jc w:val="both"/>
        <w:rPr>
          <w:b/>
          <w:noProof/>
        </w:rPr>
      </w:pPr>
      <w:r>
        <w:rPr>
          <w:b/>
          <w:noProof/>
        </w:rPr>
        <w:br w:type="page"/>
      </w:r>
    </w:p>
    <w:p w14:paraId="7DC59796" w14:textId="4300CF95" w:rsidR="007F73B9" w:rsidRDefault="007F73B9" w:rsidP="00D872A3">
      <w:pPr>
        <w:spacing w:after="0" w:line="240" w:lineRule="auto"/>
        <w:jc w:val="both"/>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lastRenderedPageBreak/>
        <w:t>Задания.</w:t>
      </w:r>
    </w:p>
    <w:p w14:paraId="112867A4" w14:textId="77777777" w:rsidR="00D872A3" w:rsidRPr="00D872A3" w:rsidRDefault="00D872A3" w:rsidP="00D872A3">
      <w:pPr>
        <w:spacing w:after="0" w:line="240" w:lineRule="auto"/>
        <w:jc w:val="both"/>
        <w:rPr>
          <w:rFonts w:ascii="Times New Roman" w:hAnsi="Times New Roman" w:cs="Times New Roman"/>
          <w:b/>
          <w:noProof/>
          <w:color w:val="000000"/>
          <w:sz w:val="16"/>
          <w:szCs w:val="16"/>
        </w:rPr>
      </w:pPr>
    </w:p>
    <w:p w14:paraId="63AB2E10" w14:textId="2960AC4C" w:rsidR="007A3785" w:rsidRDefault="007A3785" w:rsidP="00B34A13">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1</w:t>
      </w:r>
      <w:r w:rsidR="00386B46">
        <w:rPr>
          <w:rFonts w:ascii="Times New Roman" w:hAnsi="Times New Roman" w:cs="Times New Roman"/>
          <w:sz w:val="24"/>
          <w:szCs w:val="24"/>
        </w:rPr>
        <w:t>.</w:t>
      </w:r>
      <w:r w:rsidR="00B34A13" w:rsidRPr="00B34A13">
        <w:t xml:space="preserve"> </w:t>
      </w:r>
      <w:r w:rsidR="00B34A13" w:rsidRPr="00B34A13">
        <w:rPr>
          <w:rFonts w:ascii="Times New Roman" w:hAnsi="Times New Roman" w:cs="Times New Roman"/>
          <w:sz w:val="24"/>
          <w:szCs w:val="24"/>
        </w:rPr>
        <w:t>Составьте план текста. Для этого выделите основные смысловые фрагменты текста и озаглавьте каждый из них.</w:t>
      </w:r>
    </w:p>
    <w:p w14:paraId="43D6C1DD" w14:textId="77777777" w:rsidR="00F32EF4" w:rsidRDefault="00F32EF4" w:rsidP="00EE2313">
      <w:pPr>
        <w:spacing w:after="0" w:line="240" w:lineRule="auto"/>
        <w:rPr>
          <w:rFonts w:ascii="Times New Roman" w:hAnsi="Times New Roman" w:cs="Times New Roman"/>
          <w:bCs/>
          <w:noProof/>
          <w:color w:val="000000"/>
          <w:sz w:val="24"/>
          <w:szCs w:val="24"/>
        </w:rPr>
      </w:pPr>
    </w:p>
    <w:p w14:paraId="68C0186B" w14:textId="790EB230" w:rsidR="00413964" w:rsidRPr="00EE2313" w:rsidRDefault="00EE2313" w:rsidP="00EE2313">
      <w:pPr>
        <w:spacing w:after="0" w:line="240" w:lineRule="auto"/>
        <w:rPr>
          <w:rFonts w:ascii="Times New Roman" w:hAnsi="Times New Roman" w:cs="Times New Roman"/>
          <w:bCs/>
          <w:noProof/>
          <w:color w:val="000000"/>
          <w:sz w:val="24"/>
          <w:szCs w:val="24"/>
        </w:rPr>
      </w:pPr>
      <w:r w:rsidRPr="00EE2313">
        <w:rPr>
          <w:rFonts w:ascii="Times New Roman" w:hAnsi="Times New Roman" w:cs="Times New Roman"/>
          <w:bCs/>
          <w:noProof/>
          <w:color w:val="000000"/>
          <w:sz w:val="24"/>
          <w:szCs w:val="24"/>
        </w:rPr>
        <w:t>Ответ:__________________________________________________________________________________________________________________________________________________________________________________________________________________________________________</w:t>
      </w:r>
      <w:r w:rsidR="00F32EF4">
        <w:rPr>
          <w:rFonts w:ascii="Times New Roman" w:hAnsi="Times New Roman" w:cs="Times New Roman"/>
          <w:bCs/>
          <w:noProof/>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7110A9" w14:textId="77777777" w:rsidR="00EE2313" w:rsidRDefault="00EE2313" w:rsidP="00EE2313">
      <w:pPr>
        <w:spacing w:after="0" w:line="240" w:lineRule="auto"/>
        <w:jc w:val="both"/>
        <w:rPr>
          <w:rFonts w:ascii="Times New Roman" w:hAnsi="Times New Roman" w:cs="Times New Roman"/>
          <w:b/>
          <w:noProof/>
          <w:color w:val="000000"/>
          <w:sz w:val="24"/>
          <w:szCs w:val="24"/>
        </w:rPr>
      </w:pPr>
    </w:p>
    <w:p w14:paraId="358A6549" w14:textId="215BCD65" w:rsidR="00413964" w:rsidRDefault="00413964" w:rsidP="00413964">
      <w:pPr>
        <w:pStyle w:val="ad"/>
        <w:shd w:val="clear" w:color="auto" w:fill="FFFFFF"/>
        <w:spacing w:before="0" w:beforeAutospacing="0" w:after="0" w:afterAutospacing="0"/>
        <w:rPr>
          <w:color w:val="000000"/>
        </w:rPr>
      </w:pPr>
      <w:r>
        <w:rPr>
          <w:color w:val="000000"/>
        </w:rPr>
        <w:t>2</w:t>
      </w:r>
      <w:r w:rsidRPr="00F70730">
        <w:rPr>
          <w:color w:val="000000"/>
        </w:rPr>
        <w:t>. Из предложенных продуктов и материалов выберите те, которые созданы при переработке нефти</w:t>
      </w:r>
      <w:r w:rsidR="00F32EF4">
        <w:rPr>
          <w:color w:val="000000"/>
        </w:rPr>
        <w:t>.</w:t>
      </w:r>
    </w:p>
    <w:p w14:paraId="59E367AB" w14:textId="77777777" w:rsidR="00F32EF4" w:rsidRPr="00F70730" w:rsidRDefault="00F32EF4" w:rsidP="00413964">
      <w:pPr>
        <w:pStyle w:val="ad"/>
        <w:shd w:val="clear" w:color="auto" w:fill="FFFFFF"/>
        <w:spacing w:before="0" w:beforeAutospacing="0" w:after="0" w:afterAutospacing="0"/>
        <w:rPr>
          <w:color w:val="000000"/>
        </w:rPr>
      </w:pPr>
    </w:p>
    <w:p w14:paraId="195C6D80" w14:textId="77777777" w:rsidR="00413964" w:rsidRDefault="00413964" w:rsidP="00413964">
      <w:pPr>
        <w:pStyle w:val="ad"/>
        <w:shd w:val="clear" w:color="auto" w:fill="FFFFFF"/>
        <w:spacing w:before="0" w:beforeAutospacing="0" w:after="0" w:afterAutospacing="0"/>
        <w:rPr>
          <w:color w:val="000000"/>
        </w:rPr>
      </w:pPr>
      <w:r>
        <w:rPr>
          <w:color w:val="000000"/>
        </w:rPr>
        <w:t>1) тетрадь</w:t>
      </w:r>
    </w:p>
    <w:p w14:paraId="09E18206" w14:textId="3A78D27C" w:rsidR="00413964" w:rsidRDefault="00413964" w:rsidP="00413964">
      <w:pPr>
        <w:pStyle w:val="ad"/>
        <w:shd w:val="clear" w:color="auto" w:fill="FFFFFF"/>
        <w:spacing w:before="0" w:beforeAutospacing="0" w:after="0" w:afterAutospacing="0"/>
        <w:rPr>
          <w:color w:val="000000"/>
        </w:rPr>
      </w:pPr>
      <w:r>
        <w:rPr>
          <w:color w:val="000000"/>
        </w:rPr>
        <w:t>2) пластиковая бу</w:t>
      </w:r>
      <w:r w:rsidR="00386B46">
        <w:rPr>
          <w:color w:val="000000"/>
        </w:rPr>
        <w:t>ты</w:t>
      </w:r>
      <w:r>
        <w:rPr>
          <w:color w:val="000000"/>
        </w:rPr>
        <w:t>лка</w:t>
      </w:r>
    </w:p>
    <w:p w14:paraId="2B45CE56" w14:textId="77777777" w:rsidR="00413964" w:rsidRDefault="00413964" w:rsidP="00413964">
      <w:pPr>
        <w:pStyle w:val="ad"/>
        <w:shd w:val="clear" w:color="auto" w:fill="FFFFFF"/>
        <w:spacing w:before="0" w:beforeAutospacing="0" w:after="0" w:afterAutospacing="0"/>
        <w:rPr>
          <w:color w:val="000000"/>
        </w:rPr>
      </w:pPr>
      <w:r>
        <w:rPr>
          <w:color w:val="000000"/>
        </w:rPr>
        <w:t>3) бензин</w:t>
      </w:r>
    </w:p>
    <w:p w14:paraId="30098EE3" w14:textId="77777777" w:rsidR="00413964" w:rsidRDefault="00413964" w:rsidP="00413964">
      <w:pPr>
        <w:pStyle w:val="ad"/>
        <w:shd w:val="clear" w:color="auto" w:fill="FFFFFF"/>
        <w:spacing w:before="0" w:beforeAutospacing="0" w:after="0" w:afterAutospacing="0"/>
        <w:rPr>
          <w:color w:val="000000"/>
        </w:rPr>
      </w:pPr>
      <w:r>
        <w:rPr>
          <w:color w:val="000000"/>
        </w:rPr>
        <w:t>4) полиэтиленовый пакет</w:t>
      </w:r>
    </w:p>
    <w:p w14:paraId="79BB658A" w14:textId="77777777" w:rsidR="00413964" w:rsidRDefault="00413964" w:rsidP="00413964">
      <w:pPr>
        <w:pStyle w:val="ad"/>
        <w:shd w:val="clear" w:color="auto" w:fill="FFFFFF"/>
        <w:spacing w:before="0" w:beforeAutospacing="0" w:after="0" w:afterAutospacing="0"/>
        <w:rPr>
          <w:color w:val="000000"/>
        </w:rPr>
      </w:pPr>
      <w:r>
        <w:rPr>
          <w:color w:val="000000"/>
        </w:rPr>
        <w:t>5) деревянный поднос</w:t>
      </w:r>
    </w:p>
    <w:p w14:paraId="25335F7D" w14:textId="77777777" w:rsidR="00413964" w:rsidRDefault="00413964" w:rsidP="00413964">
      <w:pPr>
        <w:pStyle w:val="ad"/>
        <w:shd w:val="clear" w:color="auto" w:fill="FFFFFF"/>
        <w:spacing w:before="0" w:beforeAutospacing="0" w:after="0" w:afterAutospacing="0"/>
        <w:rPr>
          <w:color w:val="000000"/>
        </w:rPr>
      </w:pPr>
      <w:r>
        <w:rPr>
          <w:color w:val="000000"/>
        </w:rPr>
        <w:t>6) корпус компьютера</w:t>
      </w:r>
    </w:p>
    <w:p w14:paraId="3EE2F7BB" w14:textId="37CC2A17" w:rsidR="00413964" w:rsidRDefault="00413964" w:rsidP="00413964">
      <w:pPr>
        <w:pStyle w:val="ad"/>
        <w:shd w:val="clear" w:color="auto" w:fill="FFFFFF"/>
        <w:spacing w:before="0" w:beforeAutospacing="0" w:after="0" w:afterAutospacing="0"/>
        <w:rPr>
          <w:color w:val="000000"/>
        </w:rPr>
      </w:pPr>
      <w:r>
        <w:rPr>
          <w:color w:val="000000"/>
        </w:rPr>
        <w:t>7) картонная обувная коробка</w:t>
      </w:r>
    </w:p>
    <w:p w14:paraId="2E778FFF" w14:textId="010C642C" w:rsidR="00F32EF4" w:rsidRDefault="00F32EF4" w:rsidP="00413964">
      <w:pPr>
        <w:pStyle w:val="ad"/>
        <w:shd w:val="clear" w:color="auto" w:fill="FFFFFF"/>
        <w:spacing w:before="0" w:beforeAutospacing="0" w:after="0" w:afterAutospacing="0"/>
        <w:rPr>
          <w:color w:val="000000"/>
        </w:rPr>
      </w:pPr>
      <w:r>
        <w:rPr>
          <w:color w:val="000000"/>
        </w:rPr>
        <w:t xml:space="preserve">8) </w:t>
      </w:r>
      <w:r w:rsidR="00583D16">
        <w:rPr>
          <w:color w:val="000000"/>
        </w:rPr>
        <w:t>керамическая кружка</w:t>
      </w:r>
    </w:p>
    <w:p w14:paraId="2446990D" w14:textId="77777777" w:rsidR="00413964" w:rsidRDefault="00413964" w:rsidP="00413964">
      <w:pPr>
        <w:spacing w:after="0" w:line="240" w:lineRule="auto"/>
        <w:jc w:val="both"/>
        <w:rPr>
          <w:rFonts w:ascii="Times New Roman" w:hAnsi="Times New Roman" w:cs="Times New Roman"/>
          <w:bCs/>
          <w:noProof/>
          <w:color w:val="000000"/>
          <w:sz w:val="24"/>
          <w:szCs w:val="24"/>
        </w:rPr>
      </w:pPr>
    </w:p>
    <w:p w14:paraId="436A5293" w14:textId="7F3C9407" w:rsidR="00413964" w:rsidRDefault="00413964" w:rsidP="00413964">
      <w:pPr>
        <w:spacing w:after="0" w:line="240" w:lineRule="auto"/>
        <w:jc w:val="both"/>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t>Ответ:</w:t>
      </w:r>
      <w:r w:rsidR="00F32EF4">
        <w:rPr>
          <w:rFonts w:ascii="Times New Roman" w:hAnsi="Times New Roman" w:cs="Times New Roman"/>
          <w:bCs/>
          <w:noProof/>
          <w:color w:val="000000"/>
          <w:sz w:val="24"/>
          <w:szCs w:val="24"/>
        </w:rPr>
        <w:t>_______________________.</w:t>
      </w:r>
    </w:p>
    <w:p w14:paraId="281A37D7" w14:textId="77777777" w:rsidR="007F73B9" w:rsidRDefault="007F73B9" w:rsidP="0047280A">
      <w:pPr>
        <w:spacing w:after="0" w:line="240" w:lineRule="auto"/>
        <w:ind w:firstLine="708"/>
        <w:jc w:val="both"/>
        <w:rPr>
          <w:rFonts w:ascii="Times New Roman" w:hAnsi="Times New Roman" w:cs="Times New Roman"/>
          <w:b/>
          <w:noProof/>
          <w:color w:val="000000"/>
          <w:sz w:val="24"/>
          <w:szCs w:val="24"/>
        </w:rPr>
      </w:pPr>
    </w:p>
    <w:p w14:paraId="32CE1B8D" w14:textId="7AAD6077" w:rsidR="007F73B9" w:rsidRPr="007F73B9" w:rsidRDefault="00413964" w:rsidP="007F73B9">
      <w:pPr>
        <w:spacing w:after="0" w:line="240" w:lineRule="auto"/>
        <w:jc w:val="both"/>
        <w:rPr>
          <w:rFonts w:ascii="Times New Roman" w:hAnsi="Times New Roman" w:cs="Times New Roman"/>
          <w:bCs/>
          <w:sz w:val="24"/>
          <w:szCs w:val="24"/>
        </w:rPr>
      </w:pPr>
      <w:r w:rsidRPr="005F650F">
        <w:rPr>
          <w:rFonts w:ascii="Times New Roman" w:hAnsi="Times New Roman" w:cs="Times New Roman"/>
          <w:bCs/>
          <w:noProof/>
          <w:color w:val="000000"/>
          <w:sz w:val="24"/>
          <w:szCs w:val="24"/>
        </w:rPr>
        <w:t>3</w:t>
      </w:r>
      <w:r w:rsidR="007F73B9" w:rsidRPr="005F650F">
        <w:rPr>
          <w:rFonts w:ascii="Times New Roman" w:hAnsi="Times New Roman" w:cs="Times New Roman"/>
          <w:bCs/>
          <w:noProof/>
          <w:color w:val="000000"/>
          <w:sz w:val="24"/>
          <w:szCs w:val="24"/>
        </w:rPr>
        <w:t xml:space="preserve">. </w:t>
      </w:r>
      <w:r w:rsidR="005F650F" w:rsidRPr="005F650F">
        <w:rPr>
          <w:rFonts w:ascii="Times New Roman" w:hAnsi="Times New Roman" w:cs="Times New Roman"/>
          <w:bCs/>
          <w:noProof/>
          <w:color w:val="000000"/>
          <w:sz w:val="24"/>
          <w:szCs w:val="24"/>
        </w:rPr>
        <w:t xml:space="preserve">В порту города N производится перекачивание нефти из нефтепровода в танкеры </w:t>
      </w:r>
      <w:r w:rsidR="005F650F">
        <w:rPr>
          <w:rFonts w:ascii="Times New Roman" w:hAnsi="Times New Roman" w:cs="Times New Roman"/>
          <w:bCs/>
          <w:noProof/>
          <w:color w:val="000000"/>
          <w:sz w:val="24"/>
          <w:szCs w:val="24"/>
        </w:rPr>
        <w:br/>
      </w:r>
      <w:r w:rsidR="005F650F" w:rsidRPr="005F650F">
        <w:rPr>
          <w:rFonts w:ascii="Times New Roman" w:hAnsi="Times New Roman" w:cs="Times New Roman"/>
          <w:bCs/>
          <w:noProof/>
          <w:color w:val="000000"/>
          <w:sz w:val="24"/>
          <w:szCs w:val="24"/>
        </w:rPr>
        <w:t>для провозки через море. Танкер 1 вмещает в себя 150 тонн, танкер 2 – 250 тонн. Стандартная единица объема нефти в международной торговле – баррель нефти. Сколько баррелей нефти вместит в себя каждый танкер, если известно, что баррель нефти соответствует 159 литрам нефти и имеет массу 127,</w:t>
      </w:r>
      <w:r w:rsidR="00583D16">
        <w:rPr>
          <w:rFonts w:ascii="Times New Roman" w:hAnsi="Times New Roman" w:cs="Times New Roman"/>
          <w:bCs/>
          <w:noProof/>
          <w:color w:val="000000"/>
          <w:sz w:val="24"/>
          <w:szCs w:val="24"/>
        </w:rPr>
        <w:t xml:space="preserve">2 кг? </w:t>
      </w:r>
      <w:r w:rsidR="005F650F" w:rsidRPr="005F650F">
        <w:rPr>
          <w:rFonts w:ascii="Times New Roman" w:hAnsi="Times New Roman" w:cs="Times New Roman"/>
          <w:bCs/>
          <w:noProof/>
          <w:color w:val="000000"/>
          <w:sz w:val="24"/>
          <w:szCs w:val="24"/>
        </w:rPr>
        <w:t>Ответ округлите до целого числа.</w:t>
      </w:r>
    </w:p>
    <w:p w14:paraId="38C1BE5F" w14:textId="518B8118" w:rsidR="00876A47" w:rsidRPr="007F73B9" w:rsidRDefault="00876A47" w:rsidP="007F73B9">
      <w:pPr>
        <w:spacing w:after="0" w:line="240" w:lineRule="auto"/>
        <w:jc w:val="both"/>
        <w:rPr>
          <w:rFonts w:ascii="Times New Roman" w:hAnsi="Times New Roman" w:cs="Times New Roman"/>
          <w:bCs/>
          <w:noProof/>
          <w:color w:val="000000"/>
          <w:sz w:val="24"/>
          <w:szCs w:val="24"/>
        </w:rPr>
      </w:pPr>
    </w:p>
    <w:tbl>
      <w:tblPr>
        <w:tblStyle w:val="a5"/>
        <w:tblW w:w="0" w:type="auto"/>
        <w:tblLook w:val="04A0" w:firstRow="1" w:lastRow="0" w:firstColumn="1" w:lastColumn="0" w:noHBand="0" w:noVBand="1"/>
      </w:tblPr>
      <w:tblGrid>
        <w:gridCol w:w="993"/>
        <w:gridCol w:w="1344"/>
        <w:gridCol w:w="1344"/>
      </w:tblGrid>
      <w:tr w:rsidR="00876A47" w14:paraId="419677D9" w14:textId="77777777" w:rsidTr="00876A47">
        <w:tc>
          <w:tcPr>
            <w:tcW w:w="993" w:type="dxa"/>
            <w:vMerge w:val="restart"/>
            <w:tcBorders>
              <w:top w:val="nil"/>
              <w:left w:val="nil"/>
              <w:bottom w:val="nil"/>
              <w:right w:val="single" w:sz="4" w:space="0" w:color="auto"/>
            </w:tcBorders>
            <w:vAlign w:val="center"/>
          </w:tcPr>
          <w:p w14:paraId="1BD5078E" w14:textId="60B2C5D5" w:rsidR="00876A47" w:rsidRDefault="00876A47" w:rsidP="00876A47">
            <w:pPr>
              <w:jc w:val="both"/>
              <w:rPr>
                <w:rFonts w:ascii="Times New Roman" w:hAnsi="Times New Roman" w:cs="Times New Roman"/>
                <w:bCs/>
                <w:noProof/>
                <w:color w:val="000000"/>
                <w:sz w:val="24"/>
                <w:szCs w:val="24"/>
              </w:rPr>
            </w:pPr>
            <w:r w:rsidRPr="007F73B9">
              <w:rPr>
                <w:rFonts w:ascii="Times New Roman" w:hAnsi="Times New Roman" w:cs="Times New Roman"/>
                <w:bCs/>
                <w:noProof/>
                <w:color w:val="000000"/>
                <w:sz w:val="24"/>
                <w:szCs w:val="24"/>
              </w:rPr>
              <w:t>Ответ:</w:t>
            </w:r>
          </w:p>
        </w:tc>
        <w:tc>
          <w:tcPr>
            <w:tcW w:w="1344" w:type="dxa"/>
            <w:tcBorders>
              <w:left w:val="single" w:sz="4" w:space="0" w:color="auto"/>
            </w:tcBorders>
          </w:tcPr>
          <w:p w14:paraId="568F8E01" w14:textId="03848AD6" w:rsidR="00876A47" w:rsidRDefault="00876A47" w:rsidP="00876A47">
            <w:pPr>
              <w:jc w:val="center"/>
              <w:rPr>
                <w:rFonts w:ascii="Times New Roman" w:hAnsi="Times New Roman" w:cs="Times New Roman"/>
                <w:bCs/>
                <w:noProof/>
                <w:color w:val="000000"/>
                <w:sz w:val="24"/>
                <w:szCs w:val="24"/>
              </w:rPr>
            </w:pPr>
            <w:r w:rsidRPr="007F73B9">
              <w:rPr>
                <w:rFonts w:ascii="Times New Roman" w:hAnsi="Times New Roman" w:cs="Times New Roman"/>
                <w:bCs/>
                <w:noProof/>
                <w:color w:val="000000"/>
                <w:sz w:val="24"/>
                <w:szCs w:val="24"/>
              </w:rPr>
              <w:t>Танкер</w:t>
            </w:r>
            <w:r>
              <w:rPr>
                <w:rFonts w:ascii="Times New Roman" w:hAnsi="Times New Roman" w:cs="Times New Roman"/>
                <w:bCs/>
                <w:noProof/>
                <w:color w:val="000000"/>
                <w:sz w:val="24"/>
                <w:szCs w:val="24"/>
              </w:rPr>
              <w:t xml:space="preserve"> </w:t>
            </w:r>
            <w:r w:rsidRPr="007F73B9">
              <w:rPr>
                <w:rFonts w:ascii="Times New Roman" w:hAnsi="Times New Roman" w:cs="Times New Roman"/>
                <w:bCs/>
                <w:noProof/>
                <w:color w:val="000000"/>
                <w:sz w:val="24"/>
                <w:szCs w:val="24"/>
              </w:rPr>
              <w:t>1</w:t>
            </w:r>
          </w:p>
        </w:tc>
        <w:tc>
          <w:tcPr>
            <w:tcW w:w="1344" w:type="dxa"/>
          </w:tcPr>
          <w:p w14:paraId="5C4797C6" w14:textId="7113111D" w:rsidR="00876A47" w:rsidRDefault="00876A47" w:rsidP="00876A47">
            <w:pPr>
              <w:jc w:val="center"/>
              <w:rPr>
                <w:rFonts w:ascii="Times New Roman" w:hAnsi="Times New Roman" w:cs="Times New Roman"/>
                <w:bCs/>
                <w:noProof/>
                <w:color w:val="000000"/>
                <w:sz w:val="24"/>
                <w:szCs w:val="24"/>
              </w:rPr>
            </w:pPr>
            <w:r w:rsidRPr="007F73B9">
              <w:rPr>
                <w:rFonts w:ascii="Times New Roman" w:hAnsi="Times New Roman" w:cs="Times New Roman"/>
                <w:bCs/>
                <w:noProof/>
                <w:color w:val="000000"/>
                <w:sz w:val="24"/>
                <w:szCs w:val="24"/>
              </w:rPr>
              <w:t>Танкер 2</w:t>
            </w:r>
          </w:p>
        </w:tc>
      </w:tr>
      <w:tr w:rsidR="00876A47" w14:paraId="19ABB02F" w14:textId="77777777" w:rsidTr="00876A47">
        <w:tc>
          <w:tcPr>
            <w:tcW w:w="993" w:type="dxa"/>
            <w:vMerge/>
            <w:tcBorders>
              <w:top w:val="nil"/>
              <w:left w:val="nil"/>
              <w:bottom w:val="nil"/>
              <w:right w:val="single" w:sz="4" w:space="0" w:color="auto"/>
            </w:tcBorders>
          </w:tcPr>
          <w:p w14:paraId="44808F68" w14:textId="77777777" w:rsidR="00876A47" w:rsidRDefault="00876A47" w:rsidP="007F73B9">
            <w:pPr>
              <w:jc w:val="both"/>
              <w:rPr>
                <w:rFonts w:ascii="Times New Roman" w:hAnsi="Times New Roman" w:cs="Times New Roman"/>
                <w:bCs/>
                <w:noProof/>
                <w:color w:val="000000"/>
                <w:sz w:val="24"/>
                <w:szCs w:val="24"/>
              </w:rPr>
            </w:pPr>
          </w:p>
        </w:tc>
        <w:tc>
          <w:tcPr>
            <w:tcW w:w="1344" w:type="dxa"/>
            <w:tcBorders>
              <w:left w:val="single" w:sz="4" w:space="0" w:color="auto"/>
            </w:tcBorders>
          </w:tcPr>
          <w:p w14:paraId="130A5EE0" w14:textId="77777777" w:rsidR="00876A47" w:rsidRDefault="00876A47" w:rsidP="007F73B9">
            <w:pPr>
              <w:jc w:val="both"/>
              <w:rPr>
                <w:rFonts w:ascii="Times New Roman" w:hAnsi="Times New Roman" w:cs="Times New Roman"/>
                <w:bCs/>
                <w:noProof/>
                <w:color w:val="000000"/>
                <w:sz w:val="24"/>
                <w:szCs w:val="24"/>
              </w:rPr>
            </w:pPr>
          </w:p>
        </w:tc>
        <w:tc>
          <w:tcPr>
            <w:tcW w:w="1344" w:type="dxa"/>
          </w:tcPr>
          <w:p w14:paraId="0FE685E7" w14:textId="77777777" w:rsidR="00876A47" w:rsidRDefault="00876A47" w:rsidP="007F73B9">
            <w:pPr>
              <w:jc w:val="both"/>
              <w:rPr>
                <w:rFonts w:ascii="Times New Roman" w:hAnsi="Times New Roman" w:cs="Times New Roman"/>
                <w:bCs/>
                <w:noProof/>
                <w:color w:val="000000"/>
                <w:sz w:val="24"/>
                <w:szCs w:val="24"/>
              </w:rPr>
            </w:pPr>
          </w:p>
        </w:tc>
      </w:tr>
      <w:bookmarkEnd w:id="2"/>
    </w:tbl>
    <w:p w14:paraId="33832EDA" w14:textId="51F6BF2A" w:rsidR="00F70730" w:rsidRDefault="00F70730" w:rsidP="007F73B9">
      <w:pPr>
        <w:spacing w:after="0" w:line="240" w:lineRule="auto"/>
        <w:jc w:val="both"/>
        <w:rPr>
          <w:rFonts w:ascii="Times New Roman" w:hAnsi="Times New Roman" w:cs="Times New Roman"/>
          <w:bCs/>
          <w:noProof/>
          <w:color w:val="000000"/>
          <w:sz w:val="24"/>
          <w:szCs w:val="24"/>
        </w:rPr>
      </w:pPr>
    </w:p>
    <w:p w14:paraId="02108AA6" w14:textId="5207C68E" w:rsidR="00F32EF4" w:rsidRDefault="00F32EF4">
      <w:pPr>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br w:type="page"/>
      </w:r>
    </w:p>
    <w:p w14:paraId="434D70B6" w14:textId="47D34A89" w:rsidR="00413964" w:rsidRDefault="00413964" w:rsidP="007F73B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4. Какая из представленных диаграмм соответствует составу обычной нефти?</w:t>
      </w:r>
      <w:r w:rsidR="00784332">
        <w:rPr>
          <w:rFonts w:ascii="Times New Roman" w:eastAsia="Times New Roman" w:hAnsi="Times New Roman" w:cs="Times New Roman"/>
          <w:sz w:val="24"/>
          <w:szCs w:val="24"/>
          <w:lang w:eastAsia="ru-RU"/>
        </w:rPr>
        <w:t xml:space="preserve"> </w:t>
      </w:r>
    </w:p>
    <w:p w14:paraId="0FDF4F00" w14:textId="77777777" w:rsidR="00CB4567" w:rsidRDefault="00CB4567" w:rsidP="007F73B9">
      <w:pPr>
        <w:spacing w:after="0" w:line="240" w:lineRule="auto"/>
        <w:jc w:val="both"/>
        <w:rPr>
          <w:rFonts w:ascii="Times New Roman" w:eastAsia="Times New Roman" w:hAnsi="Times New Roman" w:cs="Times New Roman"/>
          <w:sz w:val="24"/>
          <w:szCs w:val="24"/>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43F47" w14:paraId="1FB6A93D" w14:textId="77777777" w:rsidTr="00CB4567">
        <w:tc>
          <w:tcPr>
            <w:tcW w:w="4814" w:type="dxa"/>
          </w:tcPr>
          <w:p w14:paraId="537731A4" w14:textId="65F8A0F9" w:rsidR="00413964" w:rsidRDefault="00AA49CC" w:rsidP="007F73B9">
            <w:pPr>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65408" behindDoc="1" locked="0" layoutInCell="1" allowOverlap="1" wp14:anchorId="44A5E88B" wp14:editId="6248B52D">
                  <wp:simplePos x="0" y="0"/>
                  <wp:positionH relativeFrom="column">
                    <wp:posOffset>132741</wp:posOffset>
                  </wp:positionH>
                  <wp:positionV relativeFrom="paragraph">
                    <wp:posOffset>194361</wp:posOffset>
                  </wp:positionV>
                  <wp:extent cx="2816225" cy="1870710"/>
                  <wp:effectExtent l="0" t="0" r="3175" b="0"/>
                  <wp:wrapTight wrapText="bothSides">
                    <wp:wrapPolygon edited="0">
                      <wp:start x="0" y="0"/>
                      <wp:lineTo x="0" y="21336"/>
                      <wp:lineTo x="21478" y="21336"/>
                      <wp:lineTo x="21478" y="0"/>
                      <wp:lineTo x="0" y="0"/>
                    </wp:wrapPolygon>
                  </wp:wrapTight>
                  <wp:docPr id="5" name="Диаграмма 5">
                    <a:extLst xmlns:a="http://schemas.openxmlformats.org/drawingml/2006/main">
                      <a:ext uri="{FF2B5EF4-FFF2-40B4-BE49-F238E27FC236}">
                        <a16:creationId xmlns:a16="http://schemas.microsoft.com/office/drawing/2014/main" id="{BCACDC2A-ECA9-478A-A84B-6249CB3DBA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00413964">
              <w:rPr>
                <w:rFonts w:ascii="Times New Roman" w:eastAsia="Times New Roman" w:hAnsi="Times New Roman" w:cs="Times New Roman"/>
                <w:sz w:val="24"/>
                <w:szCs w:val="24"/>
                <w:lang w:eastAsia="ru-RU"/>
              </w:rPr>
              <w:t>1)</w:t>
            </w:r>
          </w:p>
        </w:tc>
        <w:tc>
          <w:tcPr>
            <w:tcW w:w="4814" w:type="dxa"/>
          </w:tcPr>
          <w:p w14:paraId="1EB84EE0" w14:textId="71A1C782" w:rsidR="00443F47" w:rsidRDefault="00AA49CC" w:rsidP="007F73B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443F47">
              <w:rPr>
                <w:rFonts w:ascii="Times New Roman" w:eastAsia="Times New Roman" w:hAnsi="Times New Roman" w:cs="Times New Roman"/>
                <w:sz w:val="24"/>
                <w:szCs w:val="24"/>
                <w:lang w:eastAsia="ru-RU"/>
              </w:rPr>
              <w:t>)</w:t>
            </w:r>
            <w:r>
              <w:rPr>
                <w:noProof/>
                <w:lang w:eastAsia="ru-RU"/>
              </w:rPr>
              <w:t xml:space="preserve"> </w:t>
            </w:r>
            <w:r>
              <w:rPr>
                <w:noProof/>
                <w:lang w:eastAsia="ru-RU"/>
              </w:rPr>
              <w:drawing>
                <wp:anchor distT="0" distB="0" distL="114300" distR="114300" simplePos="0" relativeHeight="251667456" behindDoc="1" locked="0" layoutInCell="1" allowOverlap="1" wp14:anchorId="666FCC59" wp14:editId="700A0461">
                  <wp:simplePos x="0" y="0"/>
                  <wp:positionH relativeFrom="column">
                    <wp:posOffset>-5715</wp:posOffset>
                  </wp:positionH>
                  <wp:positionV relativeFrom="paragraph">
                    <wp:posOffset>179705</wp:posOffset>
                  </wp:positionV>
                  <wp:extent cx="2780030" cy="1841500"/>
                  <wp:effectExtent l="0" t="0" r="1270" b="6350"/>
                  <wp:wrapTight wrapText="bothSides">
                    <wp:wrapPolygon edited="0">
                      <wp:start x="0" y="0"/>
                      <wp:lineTo x="0" y="21451"/>
                      <wp:lineTo x="21462" y="21451"/>
                      <wp:lineTo x="21462" y="0"/>
                      <wp:lineTo x="0" y="0"/>
                    </wp:wrapPolygon>
                  </wp:wrapTight>
                  <wp:docPr id="4" name="Диаграмма 4">
                    <a:extLst xmlns:a="http://schemas.openxmlformats.org/drawingml/2006/main">
                      <a:ext uri="{FF2B5EF4-FFF2-40B4-BE49-F238E27FC236}">
                        <a16:creationId xmlns:a16="http://schemas.microsoft.com/office/drawing/2014/main" id="{BCACDC2A-ECA9-478A-A84B-6249CB3DBA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tc>
      </w:tr>
      <w:tr w:rsidR="00443F47" w14:paraId="70A2B8C9" w14:textId="77777777" w:rsidTr="00CB4567">
        <w:tc>
          <w:tcPr>
            <w:tcW w:w="4814" w:type="dxa"/>
          </w:tcPr>
          <w:p w14:paraId="3D875609" w14:textId="4A748005" w:rsidR="00443F47" w:rsidRDefault="00AA49CC" w:rsidP="007F73B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443F47">
              <w:rPr>
                <w:rFonts w:ascii="Times New Roman" w:eastAsia="Times New Roman" w:hAnsi="Times New Roman" w:cs="Times New Roman"/>
                <w:sz w:val="24"/>
                <w:szCs w:val="24"/>
                <w:lang w:eastAsia="ru-RU"/>
              </w:rPr>
              <w:t xml:space="preserve">) </w:t>
            </w:r>
            <w:r w:rsidR="007253B3">
              <w:rPr>
                <w:noProof/>
                <w:lang w:eastAsia="ru-RU"/>
              </w:rPr>
              <w:drawing>
                <wp:anchor distT="0" distB="0" distL="114300" distR="114300" simplePos="0" relativeHeight="251669504" behindDoc="1" locked="0" layoutInCell="1" allowOverlap="1" wp14:anchorId="72601FF2" wp14:editId="410E4EDB">
                  <wp:simplePos x="0" y="0"/>
                  <wp:positionH relativeFrom="column">
                    <wp:posOffset>-6350</wp:posOffset>
                  </wp:positionH>
                  <wp:positionV relativeFrom="paragraph">
                    <wp:posOffset>182880</wp:posOffset>
                  </wp:positionV>
                  <wp:extent cx="2780030" cy="1841500"/>
                  <wp:effectExtent l="0" t="0" r="1270" b="6350"/>
                  <wp:wrapTight wrapText="bothSides">
                    <wp:wrapPolygon edited="0">
                      <wp:start x="0" y="0"/>
                      <wp:lineTo x="0" y="21451"/>
                      <wp:lineTo x="21462" y="21451"/>
                      <wp:lineTo x="21462" y="0"/>
                      <wp:lineTo x="0" y="0"/>
                    </wp:wrapPolygon>
                  </wp:wrapTight>
                  <wp:docPr id="15" name="Диаграмма 15">
                    <a:extLst xmlns:a="http://schemas.openxmlformats.org/drawingml/2006/main">
                      <a:ext uri="{FF2B5EF4-FFF2-40B4-BE49-F238E27FC236}">
                        <a16:creationId xmlns:a16="http://schemas.microsoft.com/office/drawing/2014/main" id="{BCACDC2A-ECA9-478A-A84B-6249CB3DBA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tc>
        <w:tc>
          <w:tcPr>
            <w:tcW w:w="4814" w:type="dxa"/>
          </w:tcPr>
          <w:p w14:paraId="0BFC7F0C" w14:textId="61E33A5B" w:rsidR="00443F47" w:rsidRDefault="00AA49CC" w:rsidP="007F73B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443F47">
              <w:rPr>
                <w:rFonts w:ascii="Times New Roman" w:eastAsia="Times New Roman" w:hAnsi="Times New Roman" w:cs="Times New Roman"/>
                <w:sz w:val="24"/>
                <w:szCs w:val="24"/>
                <w:lang w:eastAsia="ru-RU"/>
              </w:rPr>
              <w:t xml:space="preserve">) </w:t>
            </w:r>
            <w:r w:rsidR="007253B3">
              <w:rPr>
                <w:noProof/>
                <w:lang w:eastAsia="ru-RU"/>
              </w:rPr>
              <w:drawing>
                <wp:anchor distT="0" distB="0" distL="114300" distR="114300" simplePos="0" relativeHeight="251671552" behindDoc="1" locked="0" layoutInCell="1" allowOverlap="1" wp14:anchorId="6542B15D" wp14:editId="1A5B7117">
                  <wp:simplePos x="0" y="0"/>
                  <wp:positionH relativeFrom="column">
                    <wp:posOffset>-5715</wp:posOffset>
                  </wp:positionH>
                  <wp:positionV relativeFrom="paragraph">
                    <wp:posOffset>182880</wp:posOffset>
                  </wp:positionV>
                  <wp:extent cx="2780030" cy="1841500"/>
                  <wp:effectExtent l="0" t="0" r="1270" b="6350"/>
                  <wp:wrapTight wrapText="bothSides">
                    <wp:wrapPolygon edited="0">
                      <wp:start x="0" y="0"/>
                      <wp:lineTo x="0" y="21451"/>
                      <wp:lineTo x="21462" y="21451"/>
                      <wp:lineTo x="21462" y="0"/>
                      <wp:lineTo x="0" y="0"/>
                    </wp:wrapPolygon>
                  </wp:wrapTight>
                  <wp:docPr id="16" name="Диаграмма 16">
                    <a:extLst xmlns:a="http://schemas.openxmlformats.org/drawingml/2006/main">
                      <a:ext uri="{FF2B5EF4-FFF2-40B4-BE49-F238E27FC236}">
                        <a16:creationId xmlns:a16="http://schemas.microsoft.com/office/drawing/2014/main" id="{BCACDC2A-ECA9-478A-A84B-6249CB3DBA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tc>
      </w:tr>
    </w:tbl>
    <w:p w14:paraId="275AEB5D" w14:textId="4F2935A2" w:rsidR="00413964" w:rsidRDefault="00413964" w:rsidP="007F73B9">
      <w:pPr>
        <w:spacing w:after="0" w:line="240" w:lineRule="auto"/>
        <w:jc w:val="both"/>
        <w:rPr>
          <w:rFonts w:ascii="Times New Roman" w:hAnsi="Times New Roman" w:cs="Times New Roman"/>
          <w:bCs/>
          <w:noProof/>
          <w:color w:val="000000"/>
          <w:sz w:val="24"/>
          <w:szCs w:val="24"/>
        </w:rPr>
      </w:pPr>
    </w:p>
    <w:tbl>
      <w:tblPr>
        <w:tblStyle w:val="a5"/>
        <w:tblW w:w="0" w:type="auto"/>
        <w:tblLook w:val="04A0" w:firstRow="1" w:lastRow="0" w:firstColumn="1" w:lastColumn="0" w:noHBand="0" w:noVBand="1"/>
      </w:tblPr>
      <w:tblGrid>
        <w:gridCol w:w="988"/>
        <w:gridCol w:w="425"/>
      </w:tblGrid>
      <w:tr w:rsidR="00365F79" w14:paraId="6E68D9E4" w14:textId="77777777" w:rsidTr="003E69F5">
        <w:trPr>
          <w:trHeight w:val="445"/>
        </w:trPr>
        <w:tc>
          <w:tcPr>
            <w:tcW w:w="988" w:type="dxa"/>
            <w:tcBorders>
              <w:top w:val="nil"/>
              <w:left w:val="nil"/>
              <w:bottom w:val="nil"/>
              <w:right w:val="single" w:sz="4" w:space="0" w:color="auto"/>
            </w:tcBorders>
            <w:vAlign w:val="center"/>
          </w:tcPr>
          <w:p w14:paraId="7E552F98" w14:textId="17784D98" w:rsidR="00365F79" w:rsidRDefault="00365F79" w:rsidP="00365F79">
            <w:pPr>
              <w:jc w:val="both"/>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t>Ответ:</w:t>
            </w:r>
          </w:p>
        </w:tc>
        <w:tc>
          <w:tcPr>
            <w:tcW w:w="425" w:type="dxa"/>
            <w:tcBorders>
              <w:left w:val="single" w:sz="4" w:space="0" w:color="auto"/>
            </w:tcBorders>
          </w:tcPr>
          <w:p w14:paraId="250FE8F6" w14:textId="77777777" w:rsidR="00365F79" w:rsidRDefault="00365F79" w:rsidP="007F73B9">
            <w:pPr>
              <w:jc w:val="both"/>
              <w:rPr>
                <w:rFonts w:ascii="Times New Roman" w:hAnsi="Times New Roman" w:cs="Times New Roman"/>
                <w:bCs/>
                <w:noProof/>
                <w:color w:val="000000"/>
                <w:sz w:val="24"/>
                <w:szCs w:val="24"/>
              </w:rPr>
            </w:pPr>
          </w:p>
        </w:tc>
      </w:tr>
    </w:tbl>
    <w:p w14:paraId="7107C3FD" w14:textId="0221099A" w:rsidR="00443F47" w:rsidRDefault="00443F47" w:rsidP="007F73B9">
      <w:pPr>
        <w:spacing w:after="0" w:line="240" w:lineRule="auto"/>
        <w:jc w:val="both"/>
        <w:rPr>
          <w:rFonts w:ascii="Times New Roman" w:hAnsi="Times New Roman" w:cs="Times New Roman"/>
          <w:bCs/>
          <w:noProof/>
          <w:color w:val="000000"/>
          <w:sz w:val="24"/>
          <w:szCs w:val="24"/>
        </w:rPr>
      </w:pPr>
    </w:p>
    <w:p w14:paraId="4879F9FD" w14:textId="77777777" w:rsidR="005F650F" w:rsidRDefault="005F650F" w:rsidP="007F73B9">
      <w:pPr>
        <w:spacing w:after="0" w:line="240" w:lineRule="auto"/>
        <w:jc w:val="both"/>
        <w:rPr>
          <w:rFonts w:ascii="Times New Roman" w:hAnsi="Times New Roman" w:cs="Times New Roman"/>
          <w:bCs/>
          <w:noProof/>
          <w:color w:val="000000"/>
          <w:sz w:val="24"/>
          <w:szCs w:val="24"/>
        </w:rPr>
      </w:pPr>
    </w:p>
    <w:p w14:paraId="39B9F9D5" w14:textId="63321CBB" w:rsidR="008F7125" w:rsidRDefault="00443F47" w:rsidP="008F7125">
      <w:pPr>
        <w:autoSpaceDE w:val="0"/>
        <w:autoSpaceDN w:val="0"/>
        <w:adjustRightInd w:val="0"/>
        <w:spacing w:after="0" w:line="240" w:lineRule="auto"/>
        <w:jc w:val="both"/>
        <w:rPr>
          <w:rFonts w:ascii="Times New Roman" w:eastAsia="TimesNewRoman" w:hAnsi="Times New Roman" w:cs="Times New Roman"/>
          <w:sz w:val="24"/>
          <w:szCs w:val="24"/>
        </w:rPr>
      </w:pPr>
      <w:r>
        <w:rPr>
          <w:rFonts w:ascii="Times New Roman" w:hAnsi="Times New Roman" w:cs="Times New Roman"/>
          <w:bCs/>
          <w:noProof/>
          <w:color w:val="000000"/>
          <w:sz w:val="24"/>
          <w:szCs w:val="24"/>
        </w:rPr>
        <w:t>5</w:t>
      </w:r>
      <w:r w:rsidR="008F7125">
        <w:rPr>
          <w:rFonts w:ascii="Times New Roman" w:hAnsi="Times New Roman" w:cs="Times New Roman"/>
          <w:bCs/>
          <w:noProof/>
          <w:color w:val="000000"/>
          <w:sz w:val="24"/>
          <w:szCs w:val="24"/>
        </w:rPr>
        <w:t xml:space="preserve">. </w:t>
      </w:r>
      <w:r w:rsidR="00583D16">
        <w:rPr>
          <w:rFonts w:ascii="Times New Roman" w:eastAsia="TimesNewRoman" w:hAnsi="Times New Roman" w:cs="Times New Roman"/>
          <w:sz w:val="24"/>
          <w:szCs w:val="24"/>
        </w:rPr>
        <w:t xml:space="preserve">Расположите события </w:t>
      </w:r>
      <w:r w:rsidR="008F7125" w:rsidRPr="00BA3A00">
        <w:rPr>
          <w:rFonts w:ascii="Times New Roman" w:eastAsia="TimesNewRoman" w:hAnsi="Times New Roman" w:cs="Times New Roman"/>
          <w:sz w:val="24"/>
          <w:szCs w:val="24"/>
        </w:rPr>
        <w:t xml:space="preserve">геологической истории </w:t>
      </w:r>
      <w:r w:rsidR="008F7125">
        <w:rPr>
          <w:rFonts w:ascii="Times New Roman" w:eastAsia="TimesNewRoman" w:hAnsi="Times New Roman" w:cs="Times New Roman"/>
          <w:sz w:val="24"/>
          <w:szCs w:val="24"/>
        </w:rPr>
        <w:t>образования нефти</w:t>
      </w:r>
      <w:r w:rsidR="008F7125" w:rsidRPr="00BA3A00">
        <w:rPr>
          <w:rFonts w:ascii="Times New Roman" w:eastAsia="TimesNewRoman" w:hAnsi="Times New Roman" w:cs="Times New Roman"/>
          <w:sz w:val="24"/>
          <w:szCs w:val="24"/>
        </w:rPr>
        <w:t xml:space="preserve"> в хронологическом порядке, начиная с самого раннего.</w:t>
      </w:r>
    </w:p>
    <w:p w14:paraId="52C73A07" w14:textId="77777777" w:rsidR="001C5AEC" w:rsidRPr="00BA3A00" w:rsidRDefault="001C5AEC" w:rsidP="008F7125">
      <w:pPr>
        <w:autoSpaceDE w:val="0"/>
        <w:autoSpaceDN w:val="0"/>
        <w:adjustRightInd w:val="0"/>
        <w:spacing w:after="0" w:line="240" w:lineRule="auto"/>
        <w:jc w:val="both"/>
        <w:rPr>
          <w:rFonts w:ascii="Times New Roman" w:eastAsia="TimesNewRoman" w:hAnsi="Times New Roman" w:cs="Times New Roman"/>
          <w:sz w:val="24"/>
          <w:szCs w:val="24"/>
        </w:rPr>
      </w:pPr>
    </w:p>
    <w:p w14:paraId="33988126" w14:textId="00294F31" w:rsidR="008F7125" w:rsidRDefault="008F7125" w:rsidP="007F73B9">
      <w:pPr>
        <w:spacing w:after="0" w:line="240" w:lineRule="auto"/>
        <w:jc w:val="both"/>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t>1)</w:t>
      </w:r>
      <w:r w:rsidR="009B3181">
        <w:rPr>
          <w:rFonts w:ascii="Times New Roman" w:hAnsi="Times New Roman" w:cs="Times New Roman"/>
          <w:bCs/>
          <w:noProof/>
          <w:color w:val="000000"/>
          <w:sz w:val="24"/>
          <w:szCs w:val="24"/>
        </w:rPr>
        <w:t xml:space="preserve"> </w:t>
      </w:r>
      <w:r w:rsidR="009B3181" w:rsidRPr="009A2BB7">
        <w:rPr>
          <w:rFonts w:ascii="Times New Roman" w:eastAsia="Times New Roman" w:hAnsi="Times New Roman" w:cs="Times New Roman"/>
          <w:sz w:val="24"/>
          <w:szCs w:val="24"/>
          <w:lang w:eastAsia="ru-RU"/>
        </w:rPr>
        <w:t xml:space="preserve">Основные </w:t>
      </w:r>
      <w:r w:rsidR="009B3181">
        <w:rPr>
          <w:rFonts w:ascii="Times New Roman" w:eastAsia="Times New Roman" w:hAnsi="Times New Roman" w:cs="Times New Roman"/>
          <w:sz w:val="24"/>
          <w:szCs w:val="24"/>
          <w:lang w:eastAsia="ru-RU"/>
        </w:rPr>
        <w:t>запасы образовались</w:t>
      </w:r>
      <w:r w:rsidR="009B3181" w:rsidRPr="009A2BB7">
        <w:rPr>
          <w:rFonts w:ascii="Times New Roman" w:eastAsia="Times New Roman" w:hAnsi="Times New Roman" w:cs="Times New Roman"/>
          <w:sz w:val="24"/>
          <w:szCs w:val="24"/>
          <w:lang w:eastAsia="ru-RU"/>
        </w:rPr>
        <w:t xml:space="preserve"> в относительно молодых мезозойских и кайнозойских отложениях</w:t>
      </w:r>
      <w:r w:rsidR="009B3181">
        <w:rPr>
          <w:rFonts w:ascii="Times New Roman" w:eastAsia="Times New Roman" w:hAnsi="Times New Roman" w:cs="Times New Roman"/>
          <w:sz w:val="24"/>
          <w:szCs w:val="24"/>
          <w:lang w:eastAsia="ru-RU"/>
        </w:rPr>
        <w:t>.</w:t>
      </w:r>
    </w:p>
    <w:p w14:paraId="479B1C62" w14:textId="509EC809" w:rsidR="008F7125" w:rsidRDefault="008F7125" w:rsidP="007F73B9">
      <w:pPr>
        <w:spacing w:after="0" w:line="240" w:lineRule="auto"/>
        <w:jc w:val="both"/>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t xml:space="preserve">2) </w:t>
      </w:r>
      <w:r>
        <w:rPr>
          <w:rFonts w:ascii="Times New Roman" w:eastAsia="Times New Roman" w:hAnsi="Times New Roman" w:cs="Times New Roman"/>
          <w:sz w:val="24"/>
          <w:szCs w:val="24"/>
          <w:lang w:eastAsia="ru-RU"/>
        </w:rPr>
        <w:t>В</w:t>
      </w:r>
      <w:r w:rsidR="00AC2B47">
        <w:rPr>
          <w:rFonts w:ascii="Times New Roman" w:eastAsia="Times New Roman" w:hAnsi="Times New Roman" w:cs="Times New Roman"/>
          <w:sz w:val="24"/>
          <w:szCs w:val="24"/>
          <w:lang w:eastAsia="ru-RU"/>
        </w:rPr>
        <w:t xml:space="preserve"> юрском и меловом </w:t>
      </w:r>
      <w:r w:rsidR="00CF7F56">
        <w:rPr>
          <w:rFonts w:ascii="Times New Roman" w:eastAsia="Times New Roman" w:hAnsi="Times New Roman" w:cs="Times New Roman"/>
          <w:sz w:val="24"/>
          <w:szCs w:val="24"/>
          <w:lang w:eastAsia="ru-RU"/>
        </w:rPr>
        <w:t>периодах</w:t>
      </w:r>
      <w:r w:rsidRPr="009A2BB7">
        <w:rPr>
          <w:rFonts w:ascii="Times New Roman" w:eastAsia="Times New Roman" w:hAnsi="Times New Roman" w:cs="Times New Roman"/>
          <w:sz w:val="24"/>
          <w:szCs w:val="24"/>
          <w:lang w:eastAsia="ru-RU"/>
        </w:rPr>
        <w:t xml:space="preserve"> органический осадок на</w:t>
      </w:r>
      <w:r w:rsidR="00AC2B47">
        <w:rPr>
          <w:rFonts w:ascii="Times New Roman" w:eastAsia="Times New Roman" w:hAnsi="Times New Roman" w:cs="Times New Roman"/>
          <w:sz w:val="24"/>
          <w:szCs w:val="24"/>
          <w:lang w:eastAsia="ru-RU"/>
        </w:rPr>
        <w:t xml:space="preserve">чал опускаться </w:t>
      </w:r>
      <w:r w:rsidRPr="009A2BB7">
        <w:rPr>
          <w:rFonts w:ascii="Times New Roman" w:eastAsia="Times New Roman" w:hAnsi="Times New Roman" w:cs="Times New Roman"/>
          <w:sz w:val="24"/>
          <w:szCs w:val="24"/>
          <w:lang w:eastAsia="ru-RU"/>
        </w:rPr>
        <w:t>вниз и преобразовываться в нефть</w:t>
      </w:r>
      <w:r>
        <w:rPr>
          <w:rFonts w:ascii="Times New Roman" w:eastAsia="Times New Roman" w:hAnsi="Times New Roman" w:cs="Times New Roman"/>
          <w:sz w:val="24"/>
          <w:szCs w:val="24"/>
          <w:lang w:eastAsia="ru-RU"/>
        </w:rPr>
        <w:t>.</w:t>
      </w:r>
    </w:p>
    <w:p w14:paraId="395DC518" w14:textId="67A9AB0D" w:rsidR="008F7125" w:rsidRDefault="008F7125" w:rsidP="007F73B9">
      <w:pPr>
        <w:spacing w:after="0" w:line="240" w:lineRule="auto"/>
        <w:jc w:val="both"/>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t>3)</w:t>
      </w:r>
      <w:r w:rsidR="009B3181">
        <w:rPr>
          <w:rFonts w:ascii="Times New Roman" w:hAnsi="Times New Roman" w:cs="Times New Roman"/>
          <w:bCs/>
          <w:noProof/>
          <w:color w:val="000000"/>
          <w:sz w:val="24"/>
          <w:szCs w:val="24"/>
        </w:rPr>
        <w:t xml:space="preserve"> </w:t>
      </w:r>
      <w:r w:rsidR="009B3181" w:rsidRPr="009A2BB7">
        <w:rPr>
          <w:rFonts w:ascii="Times New Roman" w:eastAsia="Times New Roman" w:hAnsi="Times New Roman" w:cs="Times New Roman"/>
          <w:sz w:val="24"/>
          <w:szCs w:val="24"/>
          <w:lang w:eastAsia="ru-RU"/>
        </w:rPr>
        <w:t xml:space="preserve">Во время пермского периода климат стал более засушливым, в результате чего образовывались мощные соляные толщи, ставшие впоследствии идеальными </w:t>
      </w:r>
      <w:proofErr w:type="spellStart"/>
      <w:r w:rsidR="009B3181" w:rsidRPr="009A2BB7">
        <w:rPr>
          <w:rFonts w:ascii="Times New Roman" w:eastAsia="Times New Roman" w:hAnsi="Times New Roman" w:cs="Times New Roman"/>
          <w:sz w:val="24"/>
          <w:szCs w:val="24"/>
          <w:lang w:eastAsia="ru-RU"/>
        </w:rPr>
        <w:t>флюидоупорами</w:t>
      </w:r>
      <w:proofErr w:type="spellEnd"/>
      <w:r w:rsidR="001C5AEC">
        <w:rPr>
          <w:rFonts w:ascii="Times New Roman" w:eastAsia="Times New Roman" w:hAnsi="Times New Roman" w:cs="Times New Roman"/>
          <w:sz w:val="24"/>
          <w:szCs w:val="24"/>
          <w:lang w:eastAsia="ru-RU"/>
        </w:rPr>
        <w:t>.</w:t>
      </w:r>
    </w:p>
    <w:p w14:paraId="1F2EDF4B" w14:textId="64390C39" w:rsidR="008F7125" w:rsidRDefault="008F7125" w:rsidP="007F73B9">
      <w:pPr>
        <w:spacing w:after="0" w:line="240" w:lineRule="auto"/>
        <w:jc w:val="both"/>
        <w:rPr>
          <w:rFonts w:ascii="Times New Roman" w:hAnsi="Times New Roman" w:cs="Times New Roman"/>
          <w:bCs/>
          <w:noProof/>
          <w:color w:val="000000"/>
          <w:sz w:val="24"/>
          <w:szCs w:val="24"/>
        </w:rPr>
      </w:pPr>
    </w:p>
    <w:tbl>
      <w:tblPr>
        <w:tblStyle w:val="a5"/>
        <w:tblW w:w="0" w:type="auto"/>
        <w:tblLook w:val="04A0" w:firstRow="1" w:lastRow="0" w:firstColumn="1" w:lastColumn="0" w:noHBand="0" w:noVBand="1"/>
      </w:tblPr>
      <w:tblGrid>
        <w:gridCol w:w="988"/>
        <w:gridCol w:w="425"/>
        <w:gridCol w:w="425"/>
        <w:gridCol w:w="425"/>
      </w:tblGrid>
      <w:tr w:rsidR="001C5AEC" w14:paraId="5E53D572" w14:textId="7EAE185B" w:rsidTr="00B95EFE">
        <w:trPr>
          <w:trHeight w:val="445"/>
        </w:trPr>
        <w:tc>
          <w:tcPr>
            <w:tcW w:w="988" w:type="dxa"/>
            <w:tcBorders>
              <w:top w:val="nil"/>
              <w:left w:val="nil"/>
              <w:bottom w:val="nil"/>
              <w:right w:val="single" w:sz="4" w:space="0" w:color="auto"/>
            </w:tcBorders>
            <w:vAlign w:val="center"/>
          </w:tcPr>
          <w:p w14:paraId="3529BE4C" w14:textId="77777777" w:rsidR="001C5AEC" w:rsidRDefault="001C5AEC" w:rsidP="007D5804">
            <w:pPr>
              <w:jc w:val="both"/>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t>Ответ:</w:t>
            </w:r>
          </w:p>
        </w:tc>
        <w:tc>
          <w:tcPr>
            <w:tcW w:w="425" w:type="dxa"/>
            <w:tcBorders>
              <w:left w:val="single" w:sz="4" w:space="0" w:color="auto"/>
            </w:tcBorders>
          </w:tcPr>
          <w:p w14:paraId="1D764C24" w14:textId="77777777" w:rsidR="001C5AEC" w:rsidRDefault="001C5AEC" w:rsidP="007D5804">
            <w:pPr>
              <w:jc w:val="both"/>
              <w:rPr>
                <w:rFonts w:ascii="Times New Roman" w:hAnsi="Times New Roman" w:cs="Times New Roman"/>
                <w:bCs/>
                <w:noProof/>
                <w:color w:val="000000"/>
                <w:sz w:val="24"/>
                <w:szCs w:val="24"/>
              </w:rPr>
            </w:pPr>
          </w:p>
        </w:tc>
        <w:tc>
          <w:tcPr>
            <w:tcW w:w="425" w:type="dxa"/>
            <w:tcBorders>
              <w:left w:val="single" w:sz="4" w:space="0" w:color="auto"/>
            </w:tcBorders>
          </w:tcPr>
          <w:p w14:paraId="6B0E8DEB" w14:textId="77777777" w:rsidR="001C5AEC" w:rsidRDefault="001C5AEC" w:rsidP="007D5804">
            <w:pPr>
              <w:jc w:val="both"/>
              <w:rPr>
                <w:rFonts w:ascii="Times New Roman" w:hAnsi="Times New Roman" w:cs="Times New Roman"/>
                <w:bCs/>
                <w:noProof/>
                <w:color w:val="000000"/>
                <w:sz w:val="24"/>
                <w:szCs w:val="24"/>
              </w:rPr>
            </w:pPr>
          </w:p>
        </w:tc>
        <w:tc>
          <w:tcPr>
            <w:tcW w:w="425" w:type="dxa"/>
            <w:tcBorders>
              <w:left w:val="single" w:sz="4" w:space="0" w:color="auto"/>
            </w:tcBorders>
          </w:tcPr>
          <w:p w14:paraId="77E94AC6" w14:textId="77777777" w:rsidR="001C5AEC" w:rsidRDefault="001C5AEC" w:rsidP="007D5804">
            <w:pPr>
              <w:jc w:val="both"/>
              <w:rPr>
                <w:rFonts w:ascii="Times New Roman" w:hAnsi="Times New Roman" w:cs="Times New Roman"/>
                <w:bCs/>
                <w:noProof/>
                <w:color w:val="000000"/>
                <w:sz w:val="24"/>
                <w:szCs w:val="24"/>
              </w:rPr>
            </w:pPr>
          </w:p>
        </w:tc>
      </w:tr>
    </w:tbl>
    <w:p w14:paraId="3A998142" w14:textId="41883669" w:rsidR="005F650F" w:rsidRDefault="005F650F" w:rsidP="007F73B9">
      <w:pPr>
        <w:spacing w:after="0" w:line="240" w:lineRule="auto"/>
        <w:jc w:val="both"/>
        <w:rPr>
          <w:rFonts w:ascii="Times New Roman" w:hAnsi="Times New Roman" w:cs="Times New Roman"/>
          <w:bCs/>
          <w:noProof/>
          <w:color w:val="000000"/>
          <w:sz w:val="24"/>
          <w:szCs w:val="24"/>
        </w:rPr>
      </w:pPr>
    </w:p>
    <w:p w14:paraId="219C3EC7" w14:textId="77777777" w:rsidR="005F650F" w:rsidRDefault="005F650F">
      <w:pPr>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br w:type="page"/>
      </w:r>
    </w:p>
    <w:p w14:paraId="5EA22859" w14:textId="3193C914" w:rsidR="00044166" w:rsidRDefault="00443F47" w:rsidP="007F73B9">
      <w:pPr>
        <w:spacing w:after="0" w:line="240" w:lineRule="auto"/>
        <w:jc w:val="both"/>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lastRenderedPageBreak/>
        <w:t>6</w:t>
      </w:r>
      <w:r w:rsidR="008F7125">
        <w:rPr>
          <w:rFonts w:ascii="Times New Roman" w:hAnsi="Times New Roman" w:cs="Times New Roman"/>
          <w:bCs/>
          <w:noProof/>
          <w:color w:val="000000"/>
          <w:sz w:val="24"/>
          <w:szCs w:val="24"/>
        </w:rPr>
        <w:t xml:space="preserve">. </w:t>
      </w:r>
      <w:r w:rsidR="00044166">
        <w:rPr>
          <w:rFonts w:ascii="Times New Roman" w:hAnsi="Times New Roman" w:cs="Times New Roman"/>
          <w:bCs/>
          <w:noProof/>
          <w:color w:val="000000"/>
          <w:sz w:val="24"/>
          <w:szCs w:val="24"/>
        </w:rPr>
        <w:t>Рассмотрите таблицу</w:t>
      </w:r>
      <w:r w:rsidR="00EA685D">
        <w:rPr>
          <w:rFonts w:ascii="Times New Roman" w:hAnsi="Times New Roman" w:cs="Times New Roman"/>
          <w:bCs/>
          <w:noProof/>
          <w:color w:val="000000"/>
          <w:sz w:val="24"/>
          <w:szCs w:val="24"/>
        </w:rPr>
        <w:t xml:space="preserve"> и диаграмму</w:t>
      </w:r>
      <w:r w:rsidR="00044166">
        <w:rPr>
          <w:rFonts w:ascii="Times New Roman" w:hAnsi="Times New Roman" w:cs="Times New Roman"/>
          <w:bCs/>
          <w:noProof/>
          <w:color w:val="000000"/>
          <w:sz w:val="24"/>
          <w:szCs w:val="24"/>
        </w:rPr>
        <w:t>.</w:t>
      </w:r>
      <w:r w:rsidR="00784332">
        <w:rPr>
          <w:rFonts w:ascii="Times New Roman" w:hAnsi="Times New Roman" w:cs="Times New Roman"/>
          <w:bCs/>
          <w:noProof/>
          <w:color w:val="000000"/>
          <w:sz w:val="24"/>
          <w:szCs w:val="24"/>
        </w:rPr>
        <w:t xml:space="preserve"> </w:t>
      </w:r>
    </w:p>
    <w:p w14:paraId="26351437" w14:textId="13DD0C91" w:rsidR="00044166" w:rsidRDefault="00EA685D" w:rsidP="00EA685D">
      <w:pPr>
        <w:spacing w:after="0" w:line="240" w:lineRule="auto"/>
        <w:ind w:left="2832"/>
        <w:rPr>
          <w:rFonts w:ascii="Times New Roman" w:hAnsi="Times New Roman" w:cs="Times New Roman"/>
          <w:bCs/>
          <w:i/>
          <w:iCs/>
          <w:noProof/>
          <w:color w:val="000000"/>
          <w:sz w:val="24"/>
          <w:szCs w:val="24"/>
        </w:rPr>
      </w:pPr>
      <w:r>
        <w:rPr>
          <w:rFonts w:ascii="Times New Roman" w:hAnsi="Times New Roman" w:cs="Times New Roman"/>
          <w:bCs/>
          <w:i/>
          <w:iCs/>
          <w:noProof/>
          <w:color w:val="000000"/>
          <w:sz w:val="24"/>
          <w:szCs w:val="24"/>
        </w:rPr>
        <w:t xml:space="preserve">          </w:t>
      </w:r>
      <w:r w:rsidR="00044166" w:rsidRPr="00044166">
        <w:rPr>
          <w:rFonts w:ascii="Times New Roman" w:hAnsi="Times New Roman" w:cs="Times New Roman"/>
          <w:bCs/>
          <w:i/>
          <w:iCs/>
          <w:noProof/>
          <w:color w:val="000000"/>
          <w:sz w:val="24"/>
          <w:szCs w:val="24"/>
        </w:rPr>
        <w:t>Табл</w:t>
      </w:r>
      <w:r>
        <w:rPr>
          <w:rFonts w:ascii="Times New Roman" w:hAnsi="Times New Roman" w:cs="Times New Roman"/>
          <w:bCs/>
          <w:i/>
          <w:iCs/>
          <w:noProof/>
          <w:color w:val="000000"/>
          <w:sz w:val="24"/>
          <w:szCs w:val="24"/>
        </w:rPr>
        <w:t>ица</w:t>
      </w:r>
      <w:r w:rsidR="00044166" w:rsidRPr="00044166">
        <w:rPr>
          <w:rFonts w:ascii="Times New Roman" w:hAnsi="Times New Roman" w:cs="Times New Roman"/>
          <w:bCs/>
          <w:i/>
          <w:iCs/>
          <w:noProof/>
          <w:color w:val="000000"/>
          <w:sz w:val="24"/>
          <w:szCs w:val="24"/>
        </w:rPr>
        <w:t>. Добыча нефти крупнейшими компаниями</w:t>
      </w:r>
      <w:r w:rsidR="00044166">
        <w:rPr>
          <w:rFonts w:ascii="Times New Roman" w:hAnsi="Times New Roman" w:cs="Times New Roman"/>
          <w:bCs/>
          <w:i/>
          <w:iCs/>
          <w:noProof/>
          <w:color w:val="000000"/>
          <w:sz w:val="24"/>
          <w:szCs w:val="24"/>
        </w:rPr>
        <w:t xml:space="preserve"> в 2018</w:t>
      </w:r>
      <w:r>
        <w:rPr>
          <w:rFonts w:ascii="Times New Roman" w:hAnsi="Times New Roman" w:cs="Times New Roman"/>
          <w:bCs/>
          <w:i/>
          <w:iCs/>
          <w:noProof/>
          <w:color w:val="000000"/>
          <w:sz w:val="24"/>
          <w:szCs w:val="24"/>
        </w:rPr>
        <w:t xml:space="preserve"> </w:t>
      </w:r>
      <w:r w:rsidR="00044166">
        <w:rPr>
          <w:rFonts w:ascii="Times New Roman" w:hAnsi="Times New Roman" w:cs="Times New Roman"/>
          <w:bCs/>
          <w:i/>
          <w:iCs/>
          <w:noProof/>
          <w:color w:val="000000"/>
          <w:sz w:val="24"/>
          <w:szCs w:val="24"/>
        </w:rPr>
        <w:t>г</w:t>
      </w:r>
      <w:r w:rsidR="00044166" w:rsidRPr="00044166">
        <w:rPr>
          <w:rFonts w:ascii="Times New Roman" w:hAnsi="Times New Roman" w:cs="Times New Roman"/>
          <w:bCs/>
          <w:i/>
          <w:iCs/>
          <w:noProof/>
          <w:color w:val="000000"/>
          <w:sz w:val="24"/>
          <w:szCs w:val="24"/>
        </w:rPr>
        <w:t>.</w:t>
      </w:r>
    </w:p>
    <w:tbl>
      <w:tblPr>
        <w:tblStyle w:val="a5"/>
        <w:tblW w:w="0" w:type="auto"/>
        <w:tblLook w:val="04A0" w:firstRow="1" w:lastRow="0" w:firstColumn="1" w:lastColumn="0" w:noHBand="0" w:noVBand="1"/>
      </w:tblPr>
      <w:tblGrid>
        <w:gridCol w:w="2122"/>
        <w:gridCol w:w="2692"/>
        <w:gridCol w:w="2127"/>
        <w:gridCol w:w="2687"/>
      </w:tblGrid>
      <w:tr w:rsidR="00044166" w14:paraId="60B89A5B" w14:textId="77777777" w:rsidTr="00EA685D">
        <w:tc>
          <w:tcPr>
            <w:tcW w:w="2122" w:type="dxa"/>
          </w:tcPr>
          <w:p w14:paraId="58B32C0B" w14:textId="697BE623" w:rsidR="00044166" w:rsidRPr="00EA685D" w:rsidRDefault="00044166" w:rsidP="005222AA">
            <w:pPr>
              <w:jc w:val="center"/>
              <w:rPr>
                <w:rFonts w:ascii="Times New Roman" w:hAnsi="Times New Roman" w:cs="Times New Roman"/>
                <w:bCs/>
                <w:i/>
                <w:iCs/>
                <w:noProof/>
                <w:color w:val="000000"/>
                <w:sz w:val="24"/>
                <w:szCs w:val="24"/>
              </w:rPr>
            </w:pPr>
            <w:r w:rsidRPr="00EA685D">
              <w:rPr>
                <w:rFonts w:ascii="Times New Roman" w:hAnsi="Times New Roman" w:cs="Times New Roman"/>
                <w:bCs/>
                <w:i/>
                <w:iCs/>
                <w:noProof/>
                <w:color w:val="000000"/>
                <w:sz w:val="24"/>
                <w:szCs w:val="24"/>
              </w:rPr>
              <w:t>Компания</w:t>
            </w:r>
          </w:p>
        </w:tc>
        <w:tc>
          <w:tcPr>
            <w:tcW w:w="2692" w:type="dxa"/>
          </w:tcPr>
          <w:p w14:paraId="6CAD8EF0" w14:textId="6B1CC721" w:rsidR="00044166" w:rsidRPr="00EA685D" w:rsidRDefault="00044166" w:rsidP="005222AA">
            <w:pPr>
              <w:jc w:val="center"/>
              <w:rPr>
                <w:rFonts w:ascii="Times New Roman" w:hAnsi="Times New Roman" w:cs="Times New Roman"/>
                <w:bCs/>
                <w:i/>
                <w:iCs/>
                <w:noProof/>
                <w:color w:val="000000"/>
                <w:sz w:val="24"/>
                <w:szCs w:val="24"/>
              </w:rPr>
            </w:pPr>
            <w:r w:rsidRPr="00EA685D">
              <w:rPr>
                <w:rFonts w:ascii="Times New Roman" w:hAnsi="Times New Roman" w:cs="Times New Roman"/>
                <w:bCs/>
                <w:i/>
                <w:iCs/>
                <w:noProof/>
                <w:color w:val="000000"/>
                <w:sz w:val="24"/>
                <w:szCs w:val="24"/>
              </w:rPr>
              <w:t>Добыча нефти, млн</w:t>
            </w:r>
            <w:r w:rsidR="009F37B0">
              <w:rPr>
                <w:rFonts w:ascii="Times New Roman" w:hAnsi="Times New Roman" w:cs="Times New Roman"/>
                <w:bCs/>
                <w:i/>
                <w:iCs/>
                <w:noProof/>
                <w:color w:val="000000"/>
                <w:sz w:val="24"/>
                <w:szCs w:val="24"/>
              </w:rPr>
              <w:t>.</w:t>
            </w:r>
            <w:r w:rsidRPr="00EA685D">
              <w:rPr>
                <w:rFonts w:ascii="Times New Roman" w:hAnsi="Times New Roman" w:cs="Times New Roman"/>
                <w:bCs/>
                <w:i/>
                <w:iCs/>
                <w:noProof/>
                <w:color w:val="000000"/>
                <w:sz w:val="24"/>
                <w:szCs w:val="24"/>
              </w:rPr>
              <w:t xml:space="preserve"> т</w:t>
            </w:r>
          </w:p>
        </w:tc>
        <w:tc>
          <w:tcPr>
            <w:tcW w:w="2127" w:type="dxa"/>
          </w:tcPr>
          <w:p w14:paraId="5951916F" w14:textId="0C3E0ED8" w:rsidR="00044166" w:rsidRPr="00EA685D" w:rsidRDefault="00044166" w:rsidP="005222AA">
            <w:pPr>
              <w:jc w:val="center"/>
              <w:rPr>
                <w:rFonts w:ascii="Times New Roman" w:hAnsi="Times New Roman" w:cs="Times New Roman"/>
                <w:bCs/>
                <w:i/>
                <w:iCs/>
                <w:noProof/>
                <w:color w:val="000000"/>
                <w:sz w:val="24"/>
                <w:szCs w:val="24"/>
              </w:rPr>
            </w:pPr>
            <w:r w:rsidRPr="00EA685D">
              <w:rPr>
                <w:rFonts w:ascii="Times New Roman" w:hAnsi="Times New Roman" w:cs="Times New Roman"/>
                <w:bCs/>
                <w:i/>
                <w:iCs/>
                <w:noProof/>
                <w:color w:val="000000"/>
                <w:sz w:val="24"/>
                <w:szCs w:val="24"/>
              </w:rPr>
              <w:t>Компания</w:t>
            </w:r>
          </w:p>
        </w:tc>
        <w:tc>
          <w:tcPr>
            <w:tcW w:w="2687" w:type="dxa"/>
          </w:tcPr>
          <w:p w14:paraId="29454018" w14:textId="4A103612" w:rsidR="00044166" w:rsidRPr="00EA685D" w:rsidRDefault="00044166" w:rsidP="005222AA">
            <w:pPr>
              <w:jc w:val="center"/>
              <w:rPr>
                <w:rFonts w:ascii="Times New Roman" w:hAnsi="Times New Roman" w:cs="Times New Roman"/>
                <w:bCs/>
                <w:i/>
                <w:iCs/>
                <w:noProof/>
                <w:color w:val="000000"/>
                <w:sz w:val="24"/>
                <w:szCs w:val="24"/>
              </w:rPr>
            </w:pPr>
            <w:r w:rsidRPr="00EA685D">
              <w:rPr>
                <w:rFonts w:ascii="Times New Roman" w:hAnsi="Times New Roman" w:cs="Times New Roman"/>
                <w:bCs/>
                <w:i/>
                <w:iCs/>
                <w:noProof/>
                <w:color w:val="000000"/>
                <w:sz w:val="24"/>
                <w:szCs w:val="24"/>
              </w:rPr>
              <w:t>Добыча нефти, млн</w:t>
            </w:r>
            <w:r w:rsidR="009F37B0">
              <w:rPr>
                <w:rFonts w:ascii="Times New Roman" w:hAnsi="Times New Roman" w:cs="Times New Roman"/>
                <w:bCs/>
                <w:i/>
                <w:iCs/>
                <w:noProof/>
                <w:color w:val="000000"/>
                <w:sz w:val="24"/>
                <w:szCs w:val="24"/>
              </w:rPr>
              <w:t>.</w:t>
            </w:r>
            <w:r w:rsidRPr="00EA685D">
              <w:rPr>
                <w:rFonts w:ascii="Times New Roman" w:hAnsi="Times New Roman" w:cs="Times New Roman"/>
                <w:bCs/>
                <w:i/>
                <w:iCs/>
                <w:noProof/>
                <w:color w:val="000000"/>
                <w:sz w:val="24"/>
                <w:szCs w:val="24"/>
              </w:rPr>
              <w:t xml:space="preserve"> т</w:t>
            </w:r>
          </w:p>
        </w:tc>
      </w:tr>
      <w:tr w:rsidR="00044166" w14:paraId="5EA5DC9C" w14:textId="77777777" w:rsidTr="00EA685D">
        <w:tc>
          <w:tcPr>
            <w:tcW w:w="2122" w:type="dxa"/>
          </w:tcPr>
          <w:p w14:paraId="25067365" w14:textId="20637459" w:rsidR="00044166" w:rsidRDefault="00044166" w:rsidP="00044166">
            <w:pPr>
              <w:jc w:val="both"/>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t>Лукойл</w:t>
            </w:r>
          </w:p>
        </w:tc>
        <w:tc>
          <w:tcPr>
            <w:tcW w:w="2692" w:type="dxa"/>
          </w:tcPr>
          <w:p w14:paraId="0385B779" w14:textId="1BF445D8" w:rsidR="00044166" w:rsidRDefault="00044166" w:rsidP="00EA685D">
            <w:pPr>
              <w:jc w:val="center"/>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t>82,1</w:t>
            </w:r>
          </w:p>
        </w:tc>
        <w:tc>
          <w:tcPr>
            <w:tcW w:w="2127" w:type="dxa"/>
          </w:tcPr>
          <w:p w14:paraId="3BDC3EE6" w14:textId="38430C68" w:rsidR="00044166" w:rsidRDefault="00044166" w:rsidP="00044166">
            <w:pPr>
              <w:jc w:val="both"/>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t>Роснефть</w:t>
            </w:r>
          </w:p>
        </w:tc>
        <w:tc>
          <w:tcPr>
            <w:tcW w:w="2687" w:type="dxa"/>
          </w:tcPr>
          <w:p w14:paraId="0B65E243" w14:textId="51659946" w:rsidR="00044166" w:rsidRDefault="00044166" w:rsidP="00EA685D">
            <w:pPr>
              <w:jc w:val="center"/>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t>192,4</w:t>
            </w:r>
          </w:p>
        </w:tc>
      </w:tr>
      <w:tr w:rsidR="00044166" w14:paraId="2200F782" w14:textId="77777777" w:rsidTr="00EA685D">
        <w:tc>
          <w:tcPr>
            <w:tcW w:w="2122" w:type="dxa"/>
          </w:tcPr>
          <w:p w14:paraId="1C0D3653" w14:textId="1A4C41FE" w:rsidR="00044166" w:rsidRDefault="00044166" w:rsidP="00044166">
            <w:pPr>
              <w:jc w:val="both"/>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t>Русснефть</w:t>
            </w:r>
          </w:p>
        </w:tc>
        <w:tc>
          <w:tcPr>
            <w:tcW w:w="2692" w:type="dxa"/>
          </w:tcPr>
          <w:p w14:paraId="41E9C5F9" w14:textId="6530904E" w:rsidR="00044166" w:rsidRDefault="00044166" w:rsidP="00EA685D">
            <w:pPr>
              <w:jc w:val="center"/>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t>7,1</w:t>
            </w:r>
          </w:p>
        </w:tc>
        <w:tc>
          <w:tcPr>
            <w:tcW w:w="2127" w:type="dxa"/>
          </w:tcPr>
          <w:p w14:paraId="405CC7A9" w14:textId="1E1DFFAC" w:rsidR="00044166" w:rsidRDefault="00044166" w:rsidP="00044166">
            <w:pPr>
              <w:jc w:val="both"/>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t xml:space="preserve">Славнефть </w:t>
            </w:r>
          </w:p>
        </w:tc>
        <w:tc>
          <w:tcPr>
            <w:tcW w:w="2687" w:type="dxa"/>
          </w:tcPr>
          <w:p w14:paraId="42646EF1" w14:textId="04444BB8" w:rsidR="00044166" w:rsidRDefault="00747D49" w:rsidP="00EA685D">
            <w:pPr>
              <w:jc w:val="center"/>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t>13,8</w:t>
            </w:r>
          </w:p>
        </w:tc>
      </w:tr>
      <w:tr w:rsidR="00044166" w14:paraId="727552D2" w14:textId="77777777" w:rsidTr="00EA685D">
        <w:tc>
          <w:tcPr>
            <w:tcW w:w="2122" w:type="dxa"/>
          </w:tcPr>
          <w:p w14:paraId="1A23F58B" w14:textId="2BE9F954" w:rsidR="00044166" w:rsidRDefault="00044166" w:rsidP="00044166">
            <w:pPr>
              <w:jc w:val="both"/>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t>Сургутнефтегаз</w:t>
            </w:r>
          </w:p>
        </w:tc>
        <w:tc>
          <w:tcPr>
            <w:tcW w:w="2692" w:type="dxa"/>
          </w:tcPr>
          <w:p w14:paraId="708F9BA0" w14:textId="6160916D" w:rsidR="00044166" w:rsidRDefault="00044166" w:rsidP="00EA685D">
            <w:pPr>
              <w:jc w:val="center"/>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t>60,9</w:t>
            </w:r>
          </w:p>
        </w:tc>
        <w:tc>
          <w:tcPr>
            <w:tcW w:w="2127" w:type="dxa"/>
          </w:tcPr>
          <w:p w14:paraId="505249ED" w14:textId="29B5916F" w:rsidR="00044166" w:rsidRDefault="00044166" w:rsidP="00044166">
            <w:pPr>
              <w:jc w:val="both"/>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t xml:space="preserve">Газпромнефть </w:t>
            </w:r>
          </w:p>
        </w:tc>
        <w:tc>
          <w:tcPr>
            <w:tcW w:w="2687" w:type="dxa"/>
          </w:tcPr>
          <w:p w14:paraId="7FEAEC39" w14:textId="73706FF1" w:rsidR="00044166" w:rsidRDefault="00044166" w:rsidP="00EA685D">
            <w:pPr>
              <w:jc w:val="center"/>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t>39,5</w:t>
            </w:r>
          </w:p>
        </w:tc>
      </w:tr>
      <w:tr w:rsidR="00044166" w14:paraId="1A79EC34" w14:textId="77777777" w:rsidTr="00EA685D">
        <w:tc>
          <w:tcPr>
            <w:tcW w:w="2122" w:type="dxa"/>
          </w:tcPr>
          <w:p w14:paraId="577143DA" w14:textId="3D45C9E0" w:rsidR="00044166" w:rsidRDefault="00044166" w:rsidP="00044166">
            <w:pPr>
              <w:jc w:val="both"/>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t>Татнефть</w:t>
            </w:r>
          </w:p>
        </w:tc>
        <w:tc>
          <w:tcPr>
            <w:tcW w:w="2692" w:type="dxa"/>
          </w:tcPr>
          <w:p w14:paraId="2F44DAB0" w14:textId="758EE36D" w:rsidR="00044166" w:rsidRDefault="00747D49" w:rsidP="00EA685D">
            <w:pPr>
              <w:jc w:val="center"/>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t>29,5</w:t>
            </w:r>
          </w:p>
        </w:tc>
        <w:tc>
          <w:tcPr>
            <w:tcW w:w="2127" w:type="dxa"/>
          </w:tcPr>
          <w:p w14:paraId="7F865944" w14:textId="4BEB3B3C" w:rsidR="00044166" w:rsidRDefault="00044166" w:rsidP="00044166">
            <w:pPr>
              <w:jc w:val="both"/>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t>Башнефть</w:t>
            </w:r>
          </w:p>
        </w:tc>
        <w:tc>
          <w:tcPr>
            <w:tcW w:w="2687" w:type="dxa"/>
          </w:tcPr>
          <w:p w14:paraId="601B82E8" w14:textId="53A362D3" w:rsidR="00044166" w:rsidRDefault="00747D49" w:rsidP="00EA685D">
            <w:pPr>
              <w:jc w:val="center"/>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t>19,0</w:t>
            </w:r>
          </w:p>
        </w:tc>
      </w:tr>
    </w:tbl>
    <w:p w14:paraId="6D0F5E23" w14:textId="40958AAA" w:rsidR="00044166" w:rsidRPr="0002324B" w:rsidRDefault="00044166" w:rsidP="00044166">
      <w:pPr>
        <w:spacing w:after="0" w:line="240" w:lineRule="auto"/>
        <w:jc w:val="both"/>
        <w:rPr>
          <w:rFonts w:ascii="Times New Roman" w:hAnsi="Times New Roman" w:cs="Times New Roman"/>
          <w:bCs/>
          <w:noProof/>
          <w:color w:val="000000"/>
          <w:sz w:val="10"/>
          <w:szCs w:val="10"/>
        </w:rPr>
      </w:pPr>
    </w:p>
    <w:p w14:paraId="43F560EB" w14:textId="52BFD4B2" w:rsidR="005222AA" w:rsidRPr="00EA685D" w:rsidRDefault="00977D13" w:rsidP="00EA685D">
      <w:pPr>
        <w:spacing w:after="0" w:line="240" w:lineRule="auto"/>
        <w:ind w:firstLine="708"/>
        <w:jc w:val="both"/>
        <w:rPr>
          <w:rFonts w:ascii="Times New Roman" w:hAnsi="Times New Roman"/>
          <w:sz w:val="24"/>
          <w:szCs w:val="24"/>
        </w:rPr>
      </w:pPr>
      <w:r w:rsidRPr="00EA685D">
        <w:rPr>
          <w:rFonts w:ascii="Times New Roman" w:hAnsi="Times New Roman"/>
          <w:sz w:val="24"/>
          <w:szCs w:val="24"/>
        </w:rPr>
        <w:t xml:space="preserve">Подпишите </w:t>
      </w:r>
      <w:r w:rsidR="00EA685D" w:rsidRPr="00EA685D">
        <w:rPr>
          <w:rFonts w:ascii="Times New Roman" w:hAnsi="Times New Roman"/>
          <w:sz w:val="24"/>
          <w:szCs w:val="24"/>
        </w:rPr>
        <w:t>на диаграмме напротив каждого столбца название нефтяной компании, учитывая</w:t>
      </w:r>
      <w:r w:rsidR="00C23365">
        <w:rPr>
          <w:rFonts w:ascii="Times New Roman" w:hAnsi="Times New Roman"/>
          <w:sz w:val="24"/>
          <w:szCs w:val="24"/>
        </w:rPr>
        <w:t xml:space="preserve"> ее</w:t>
      </w:r>
      <w:r w:rsidR="00EA685D" w:rsidRPr="00EA685D">
        <w:rPr>
          <w:rFonts w:ascii="Times New Roman" w:hAnsi="Times New Roman"/>
          <w:sz w:val="24"/>
          <w:szCs w:val="24"/>
        </w:rPr>
        <w:t xml:space="preserve"> объем добычи нефти</w:t>
      </w:r>
      <w:r w:rsidR="00C23365">
        <w:rPr>
          <w:rFonts w:ascii="Times New Roman" w:hAnsi="Times New Roman"/>
          <w:sz w:val="24"/>
          <w:szCs w:val="24"/>
        </w:rPr>
        <w:t xml:space="preserve"> в 2018 году</w:t>
      </w:r>
      <w:r w:rsidR="00EA685D" w:rsidRPr="00EA685D">
        <w:rPr>
          <w:rFonts w:ascii="Times New Roman" w:hAnsi="Times New Roman"/>
          <w:sz w:val="24"/>
          <w:szCs w:val="24"/>
        </w:rPr>
        <w:t>.</w:t>
      </w:r>
    </w:p>
    <w:p w14:paraId="218F1D06" w14:textId="48068DF3" w:rsidR="00EA685D" w:rsidRDefault="00EA685D" w:rsidP="002D7A6F">
      <w:pPr>
        <w:spacing w:after="0" w:line="240" w:lineRule="auto"/>
        <w:jc w:val="both"/>
        <w:rPr>
          <w:rFonts w:ascii="Times New Roman" w:hAnsi="Times New Roman" w:cs="Times New Roman"/>
          <w:bCs/>
          <w:noProof/>
          <w:color w:val="000000" w:themeColor="text1"/>
          <w:sz w:val="24"/>
          <w:szCs w:val="24"/>
        </w:rPr>
      </w:pPr>
    </w:p>
    <w:p w14:paraId="3E808DE7" w14:textId="0E6341AC" w:rsidR="00A17D53" w:rsidRDefault="00A17D53" w:rsidP="002D7A6F">
      <w:pPr>
        <w:spacing w:after="0" w:line="240" w:lineRule="auto"/>
        <w:jc w:val="both"/>
        <w:rPr>
          <w:rFonts w:ascii="Times New Roman" w:hAnsi="Times New Roman" w:cs="Times New Roman"/>
          <w:bCs/>
          <w:noProof/>
          <w:color w:val="000000" w:themeColor="text1"/>
          <w:sz w:val="24"/>
          <w:szCs w:val="24"/>
        </w:rPr>
      </w:pPr>
      <w:r>
        <w:rPr>
          <w:rFonts w:ascii="Times New Roman" w:hAnsi="Times New Roman" w:cs="Times New Roman"/>
          <w:bCs/>
          <w:noProof/>
          <w:color w:val="000000" w:themeColor="text1"/>
          <w:sz w:val="24"/>
          <w:szCs w:val="24"/>
          <w:lang w:eastAsia="ru-RU"/>
        </w:rPr>
        <w:drawing>
          <wp:inline distT="0" distB="0" distL="0" distR="0" wp14:anchorId="321496F0" wp14:editId="45C9C2E9">
            <wp:extent cx="6120130" cy="3017757"/>
            <wp:effectExtent l="0" t="0" r="13970" b="1143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0DB25F3" w14:textId="77777777" w:rsidR="00A17D53" w:rsidRDefault="00A17D53" w:rsidP="002D7A6F">
      <w:pPr>
        <w:spacing w:after="0" w:line="240" w:lineRule="auto"/>
        <w:jc w:val="both"/>
        <w:rPr>
          <w:rFonts w:ascii="Times New Roman" w:hAnsi="Times New Roman" w:cs="Times New Roman"/>
          <w:bCs/>
          <w:noProof/>
          <w:color w:val="000000" w:themeColor="text1"/>
          <w:sz w:val="24"/>
          <w:szCs w:val="24"/>
        </w:rPr>
      </w:pPr>
    </w:p>
    <w:p w14:paraId="7A056F47" w14:textId="1AE5C590" w:rsidR="002D7A6F" w:rsidRDefault="00443F47" w:rsidP="002D7A6F">
      <w:pPr>
        <w:spacing w:after="0" w:line="240" w:lineRule="auto"/>
        <w:jc w:val="both"/>
        <w:rPr>
          <w:rFonts w:ascii="Times New Roman" w:eastAsia="Times New Roman" w:hAnsi="Times New Roman" w:cs="Times New Roman"/>
          <w:sz w:val="24"/>
          <w:szCs w:val="24"/>
        </w:rPr>
      </w:pPr>
      <w:r>
        <w:rPr>
          <w:rFonts w:ascii="Times New Roman" w:hAnsi="Times New Roman" w:cs="Times New Roman"/>
          <w:bCs/>
          <w:noProof/>
          <w:color w:val="000000" w:themeColor="text1"/>
          <w:sz w:val="24"/>
          <w:szCs w:val="24"/>
        </w:rPr>
        <w:t>7</w:t>
      </w:r>
      <w:r w:rsidR="002D7A6F">
        <w:rPr>
          <w:rFonts w:ascii="Times New Roman" w:hAnsi="Times New Roman" w:cs="Times New Roman"/>
          <w:bCs/>
          <w:noProof/>
          <w:color w:val="000000" w:themeColor="text1"/>
          <w:sz w:val="24"/>
          <w:szCs w:val="24"/>
        </w:rPr>
        <w:t xml:space="preserve">. </w:t>
      </w:r>
      <w:r w:rsidR="008D742D">
        <w:rPr>
          <w:rFonts w:ascii="Times New Roman" w:hAnsi="Times New Roman" w:cs="Times New Roman"/>
          <w:bCs/>
          <w:noProof/>
          <w:color w:val="000000" w:themeColor="text1"/>
          <w:sz w:val="24"/>
          <w:szCs w:val="24"/>
        </w:rPr>
        <w:t xml:space="preserve">Приведите два </w:t>
      </w:r>
      <w:r w:rsidR="002D7A6F" w:rsidRPr="00D3365B">
        <w:rPr>
          <w:rFonts w:ascii="Times New Roman" w:eastAsia="Times New Roman" w:hAnsi="Times New Roman" w:cs="Times New Roman"/>
          <w:sz w:val="24"/>
          <w:szCs w:val="24"/>
        </w:rPr>
        <w:t>конкурентных преимуществ</w:t>
      </w:r>
      <w:r w:rsidR="009F37B0">
        <w:rPr>
          <w:rFonts w:ascii="Times New Roman" w:eastAsia="Times New Roman" w:hAnsi="Times New Roman" w:cs="Times New Roman"/>
          <w:sz w:val="24"/>
          <w:szCs w:val="24"/>
        </w:rPr>
        <w:t>а</w:t>
      </w:r>
      <w:r w:rsidR="008D742D">
        <w:rPr>
          <w:rFonts w:ascii="Times New Roman" w:eastAsia="Times New Roman" w:hAnsi="Times New Roman" w:cs="Times New Roman"/>
          <w:sz w:val="24"/>
          <w:szCs w:val="24"/>
        </w:rPr>
        <w:t xml:space="preserve">, которых </w:t>
      </w:r>
      <w:r w:rsidR="002D7A6F">
        <w:rPr>
          <w:rFonts w:ascii="Times New Roman" w:eastAsia="Times New Roman" w:hAnsi="Times New Roman" w:cs="Times New Roman"/>
          <w:sz w:val="24"/>
          <w:szCs w:val="24"/>
        </w:rPr>
        <w:t xml:space="preserve">позволяет достичь </w:t>
      </w:r>
      <w:r w:rsidR="005F650F">
        <w:rPr>
          <w:rFonts w:ascii="Times New Roman" w:eastAsia="Times New Roman" w:hAnsi="Times New Roman" w:cs="Times New Roman"/>
          <w:sz w:val="24"/>
          <w:szCs w:val="24"/>
        </w:rPr>
        <w:t>в</w:t>
      </w:r>
      <w:r w:rsidR="005F650F" w:rsidRPr="00D3365B">
        <w:rPr>
          <w:rFonts w:ascii="Times New Roman" w:eastAsia="Times New Roman" w:hAnsi="Times New Roman" w:cs="Times New Roman"/>
          <w:sz w:val="24"/>
          <w:szCs w:val="24"/>
          <w:lang w:eastAsia="ru-RU"/>
        </w:rPr>
        <w:t>ертикальная интеграция в нефтяном бизнесе</w:t>
      </w:r>
      <w:r w:rsidR="009F37B0">
        <w:rPr>
          <w:rFonts w:ascii="Times New Roman" w:eastAsia="Times New Roman" w:hAnsi="Times New Roman" w:cs="Times New Roman"/>
          <w:sz w:val="24"/>
          <w:szCs w:val="24"/>
        </w:rPr>
        <w:t>.</w:t>
      </w:r>
    </w:p>
    <w:p w14:paraId="42F98E6C" w14:textId="77777777" w:rsidR="005F650F" w:rsidRPr="00D3365B" w:rsidRDefault="005F650F" w:rsidP="002D7A6F">
      <w:pPr>
        <w:spacing w:after="0" w:line="240" w:lineRule="auto"/>
        <w:jc w:val="both"/>
        <w:rPr>
          <w:rFonts w:ascii="Times New Roman" w:eastAsia="Times New Roman" w:hAnsi="Times New Roman" w:cs="Times New Roman"/>
          <w:sz w:val="24"/>
          <w:szCs w:val="24"/>
        </w:rPr>
      </w:pPr>
    </w:p>
    <w:p w14:paraId="3A8BF32F" w14:textId="66349951" w:rsidR="002D7A6F" w:rsidRDefault="002D7A6F" w:rsidP="005222AA">
      <w:pPr>
        <w:spacing w:after="0" w:line="240" w:lineRule="auto"/>
        <w:jc w:val="both"/>
        <w:rPr>
          <w:rFonts w:ascii="Times New Roman" w:hAnsi="Times New Roman" w:cs="Times New Roman"/>
          <w:bCs/>
          <w:noProof/>
          <w:color w:val="000000" w:themeColor="text1"/>
          <w:sz w:val="24"/>
          <w:szCs w:val="24"/>
        </w:rPr>
      </w:pPr>
      <w:r>
        <w:rPr>
          <w:rFonts w:ascii="Times New Roman" w:hAnsi="Times New Roman" w:cs="Times New Roman"/>
          <w:bCs/>
          <w:noProof/>
          <w:color w:val="000000" w:themeColor="text1"/>
          <w:sz w:val="24"/>
          <w:szCs w:val="24"/>
        </w:rPr>
        <w:t>Отв</w:t>
      </w:r>
      <w:r w:rsidR="00DF1F1B">
        <w:rPr>
          <w:rFonts w:ascii="Times New Roman" w:hAnsi="Times New Roman" w:cs="Times New Roman"/>
          <w:bCs/>
          <w:noProof/>
          <w:color w:val="000000" w:themeColor="text1"/>
          <w:sz w:val="24"/>
          <w:szCs w:val="24"/>
        </w:rPr>
        <w:t>е</w:t>
      </w:r>
      <w:r>
        <w:rPr>
          <w:rFonts w:ascii="Times New Roman" w:hAnsi="Times New Roman" w:cs="Times New Roman"/>
          <w:bCs/>
          <w:noProof/>
          <w:color w:val="000000" w:themeColor="text1"/>
          <w:sz w:val="24"/>
          <w:szCs w:val="24"/>
        </w:rPr>
        <w:t>т:__________________________________________________________________________</w:t>
      </w:r>
      <w:r w:rsidR="005F650F">
        <w:rPr>
          <w:rFonts w:ascii="Times New Roman" w:hAnsi="Times New Roman" w:cs="Times New Roman"/>
          <w:bCs/>
          <w:noProof/>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2324B">
        <w:rPr>
          <w:rFonts w:ascii="Times New Roman" w:hAnsi="Times New Roman" w:cs="Times New Roman"/>
          <w:bCs/>
          <w:noProof/>
          <w:color w:val="000000" w:themeColor="text1"/>
          <w:sz w:val="24"/>
          <w:szCs w:val="24"/>
        </w:rPr>
        <w:t>________________________________________________________________________________</w:t>
      </w:r>
    </w:p>
    <w:p w14:paraId="1ADC23E7" w14:textId="77777777" w:rsidR="002D7A6F" w:rsidRDefault="002D7A6F" w:rsidP="005222AA">
      <w:pPr>
        <w:spacing w:after="0" w:line="240" w:lineRule="auto"/>
        <w:jc w:val="both"/>
        <w:rPr>
          <w:rFonts w:ascii="Times New Roman" w:hAnsi="Times New Roman" w:cs="Times New Roman"/>
          <w:bCs/>
          <w:noProof/>
          <w:color w:val="000000" w:themeColor="text1"/>
          <w:sz w:val="24"/>
          <w:szCs w:val="24"/>
        </w:rPr>
      </w:pPr>
    </w:p>
    <w:p w14:paraId="2BB2BBAC" w14:textId="5512DB63" w:rsidR="009B3181" w:rsidRDefault="00443F47" w:rsidP="009B3181">
      <w:pPr>
        <w:autoSpaceDE w:val="0"/>
        <w:autoSpaceDN w:val="0"/>
        <w:adjustRightInd w:val="0"/>
        <w:spacing w:after="0" w:line="240" w:lineRule="auto"/>
        <w:rPr>
          <w:rFonts w:ascii="Times New Roman" w:eastAsia="TimesNewRoman" w:hAnsi="Times New Roman" w:cs="Times New Roman"/>
          <w:sz w:val="24"/>
          <w:szCs w:val="24"/>
        </w:rPr>
      </w:pPr>
      <w:r>
        <w:rPr>
          <w:rFonts w:ascii="Times New Roman" w:hAnsi="Times New Roman" w:cs="Times New Roman"/>
          <w:bCs/>
          <w:noProof/>
          <w:sz w:val="24"/>
          <w:szCs w:val="24"/>
        </w:rPr>
        <w:t>8</w:t>
      </w:r>
      <w:r w:rsidR="009B3181">
        <w:rPr>
          <w:rFonts w:ascii="Times New Roman" w:hAnsi="Times New Roman" w:cs="Times New Roman"/>
          <w:bCs/>
          <w:noProof/>
          <w:sz w:val="24"/>
          <w:szCs w:val="24"/>
        </w:rPr>
        <w:t xml:space="preserve">. </w:t>
      </w:r>
      <w:r w:rsidR="008D742D">
        <w:rPr>
          <w:rFonts w:ascii="Times New Roman" w:eastAsia="TimesNewRoman" w:hAnsi="Times New Roman" w:cs="Times New Roman"/>
          <w:sz w:val="24"/>
          <w:szCs w:val="24"/>
        </w:rPr>
        <w:t>Выберите</w:t>
      </w:r>
      <w:r w:rsidR="009B3181" w:rsidRPr="00703D6B">
        <w:rPr>
          <w:rFonts w:ascii="Times New Roman" w:eastAsia="TimesNewRoman" w:hAnsi="Times New Roman" w:cs="Times New Roman"/>
          <w:sz w:val="24"/>
          <w:szCs w:val="24"/>
        </w:rPr>
        <w:t xml:space="preserve"> верные </w:t>
      </w:r>
      <w:r w:rsidR="008D742D">
        <w:rPr>
          <w:rFonts w:ascii="Times New Roman" w:eastAsia="TimesNewRoman" w:hAnsi="Times New Roman" w:cs="Times New Roman"/>
          <w:sz w:val="24"/>
          <w:szCs w:val="24"/>
        </w:rPr>
        <w:t>высказывания.</w:t>
      </w:r>
    </w:p>
    <w:p w14:paraId="4F774AF1" w14:textId="77777777" w:rsidR="008D742D" w:rsidRPr="00703D6B" w:rsidRDefault="008D742D" w:rsidP="009B3181">
      <w:pPr>
        <w:autoSpaceDE w:val="0"/>
        <w:autoSpaceDN w:val="0"/>
        <w:adjustRightInd w:val="0"/>
        <w:spacing w:after="0" w:line="240" w:lineRule="auto"/>
        <w:rPr>
          <w:rFonts w:ascii="Times New Roman" w:eastAsia="TimesNewRoman" w:hAnsi="Times New Roman" w:cs="Times New Roman"/>
          <w:sz w:val="24"/>
          <w:szCs w:val="24"/>
        </w:rPr>
      </w:pPr>
    </w:p>
    <w:p w14:paraId="02D6775A" w14:textId="2BD97F82" w:rsidR="009B3181" w:rsidRDefault="002D7A6F" w:rsidP="009B3181">
      <w:pPr>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 xml:space="preserve">1) </w:t>
      </w:r>
      <w:r w:rsidR="00DF1F1B">
        <w:rPr>
          <w:rFonts w:ascii="Times New Roman" w:hAnsi="Times New Roman" w:cs="Times New Roman"/>
          <w:bCs/>
          <w:noProof/>
          <w:sz w:val="24"/>
          <w:szCs w:val="24"/>
        </w:rPr>
        <w:t xml:space="preserve">Нефть до сих пор не является хорошо изученным </w:t>
      </w:r>
      <w:r w:rsidR="006372F4">
        <w:rPr>
          <w:rFonts w:ascii="Times New Roman" w:hAnsi="Times New Roman" w:cs="Times New Roman"/>
          <w:bCs/>
          <w:noProof/>
          <w:sz w:val="24"/>
          <w:szCs w:val="24"/>
        </w:rPr>
        <w:t>продуктом.</w:t>
      </w:r>
    </w:p>
    <w:p w14:paraId="1197B657" w14:textId="6DD2174D" w:rsidR="00957ACA" w:rsidRPr="00D3365B" w:rsidRDefault="002D7A6F" w:rsidP="00957ACA">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bCs/>
          <w:noProof/>
          <w:sz w:val="24"/>
          <w:szCs w:val="24"/>
        </w:rPr>
        <w:t xml:space="preserve">2) </w:t>
      </w:r>
      <w:r w:rsidR="008D742D">
        <w:rPr>
          <w:rFonts w:ascii="Times New Roman" w:hAnsi="Times New Roman" w:cs="Times New Roman"/>
          <w:bCs/>
          <w:noProof/>
          <w:sz w:val="24"/>
          <w:szCs w:val="24"/>
        </w:rPr>
        <w:t>Одним из л</w:t>
      </w:r>
      <w:proofErr w:type="spellStart"/>
      <w:r w:rsidR="008D742D">
        <w:rPr>
          <w:rFonts w:ascii="Times New Roman" w:eastAsia="Times New Roman" w:hAnsi="Times New Roman" w:cs="Times New Roman"/>
          <w:sz w:val="24"/>
          <w:szCs w:val="24"/>
          <w:lang w:eastAsia="ru-RU"/>
        </w:rPr>
        <w:t>идеров</w:t>
      </w:r>
      <w:proofErr w:type="spellEnd"/>
      <w:r w:rsidR="00957ACA" w:rsidRPr="00D3365B">
        <w:rPr>
          <w:rFonts w:ascii="Times New Roman" w:eastAsia="Times New Roman" w:hAnsi="Times New Roman" w:cs="Times New Roman"/>
          <w:sz w:val="24"/>
          <w:szCs w:val="24"/>
          <w:lang w:eastAsia="ru-RU"/>
        </w:rPr>
        <w:t xml:space="preserve"> нефтяной отрасли в России по </w:t>
      </w:r>
      <w:r w:rsidR="008D742D">
        <w:rPr>
          <w:rFonts w:ascii="Times New Roman" w:eastAsia="Times New Roman" w:hAnsi="Times New Roman" w:cs="Times New Roman"/>
          <w:sz w:val="24"/>
          <w:szCs w:val="24"/>
          <w:lang w:eastAsia="ru-RU"/>
        </w:rPr>
        <w:t>добыче нефти является компания</w:t>
      </w:r>
      <w:r w:rsidR="00957ACA" w:rsidRPr="00D3365B">
        <w:rPr>
          <w:rFonts w:ascii="Times New Roman" w:eastAsia="Times New Roman" w:hAnsi="Times New Roman" w:cs="Times New Roman"/>
          <w:sz w:val="24"/>
          <w:szCs w:val="24"/>
          <w:lang w:eastAsia="ru-RU"/>
        </w:rPr>
        <w:t xml:space="preserve"> Лукойл.</w:t>
      </w:r>
    </w:p>
    <w:p w14:paraId="1F33EAEA" w14:textId="043AF276" w:rsidR="002D7A6F" w:rsidRDefault="002D7A6F" w:rsidP="009B3181">
      <w:pPr>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 xml:space="preserve">3) </w:t>
      </w:r>
      <w:r w:rsidR="00DF1F1B">
        <w:rPr>
          <w:rFonts w:ascii="Times New Roman" w:hAnsi="Times New Roman" w:cs="Times New Roman"/>
          <w:bCs/>
          <w:noProof/>
          <w:sz w:val="24"/>
          <w:szCs w:val="24"/>
        </w:rPr>
        <w:t>Количество компаний, осуществляющих добычу и переработку нефти в России чрезвычайно мало.</w:t>
      </w:r>
    </w:p>
    <w:p w14:paraId="4B6C0EE2" w14:textId="71AE62D2" w:rsidR="002D7A6F" w:rsidRDefault="002D7A6F" w:rsidP="009B3181">
      <w:pPr>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 xml:space="preserve">4) </w:t>
      </w:r>
      <w:r w:rsidR="00DF1F1B" w:rsidRPr="00365745">
        <w:rPr>
          <w:rFonts w:ascii="Times New Roman" w:eastAsia="Times New Roman" w:hAnsi="Times New Roman" w:cs="Times New Roman"/>
          <w:sz w:val="24"/>
          <w:szCs w:val="24"/>
          <w:lang w:eastAsia="ru-RU"/>
        </w:rPr>
        <w:t>Наиболее доказанной и общепризнанной на сегодняшний день является биогенная теория</w:t>
      </w:r>
      <w:r w:rsidR="00DF1F1B">
        <w:rPr>
          <w:rFonts w:ascii="Times New Roman" w:eastAsia="Times New Roman" w:hAnsi="Times New Roman" w:cs="Times New Roman"/>
          <w:sz w:val="24"/>
          <w:szCs w:val="24"/>
          <w:lang w:eastAsia="ru-RU"/>
        </w:rPr>
        <w:t xml:space="preserve"> образования нефти</w:t>
      </w:r>
      <w:r w:rsidR="00DF1F1B" w:rsidRPr="00365745">
        <w:rPr>
          <w:rFonts w:ascii="Times New Roman" w:eastAsia="Times New Roman" w:hAnsi="Times New Roman" w:cs="Times New Roman"/>
          <w:sz w:val="24"/>
          <w:szCs w:val="24"/>
          <w:lang w:eastAsia="ru-RU"/>
        </w:rPr>
        <w:t>.</w:t>
      </w:r>
    </w:p>
    <w:p w14:paraId="5049BD94" w14:textId="21ADAAB0" w:rsidR="002D7A6F" w:rsidRDefault="002D7A6F" w:rsidP="009B3181">
      <w:pPr>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 xml:space="preserve">5) </w:t>
      </w:r>
      <w:r w:rsidR="006372F4">
        <w:rPr>
          <w:rFonts w:ascii="Times New Roman" w:hAnsi="Times New Roman" w:cs="Times New Roman"/>
          <w:bCs/>
          <w:noProof/>
          <w:sz w:val="24"/>
          <w:szCs w:val="24"/>
        </w:rPr>
        <w:t>Применение нефти на сегодняшний день органичивают ее малые запасы.</w:t>
      </w:r>
    </w:p>
    <w:p w14:paraId="1E79DE2F" w14:textId="77777777" w:rsidR="00443F47" w:rsidRDefault="00443F47" w:rsidP="009B3181">
      <w:pPr>
        <w:spacing w:after="0" w:line="240" w:lineRule="auto"/>
        <w:jc w:val="both"/>
        <w:rPr>
          <w:rFonts w:ascii="Times New Roman" w:hAnsi="Times New Roman" w:cs="Times New Roman"/>
          <w:bCs/>
          <w:noProof/>
          <w:sz w:val="24"/>
          <w:szCs w:val="24"/>
        </w:rPr>
      </w:pPr>
    </w:p>
    <w:p w14:paraId="0DFE35E3" w14:textId="77777777" w:rsidR="008D742D" w:rsidRDefault="008D742D" w:rsidP="008D742D">
      <w:pPr>
        <w:spacing w:after="0" w:line="240" w:lineRule="auto"/>
        <w:jc w:val="both"/>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t>Ответ:_______________________.</w:t>
      </w:r>
    </w:p>
    <w:p w14:paraId="4D1109B1" w14:textId="0A783CBA" w:rsidR="005F650F" w:rsidRDefault="005F650F">
      <w:pPr>
        <w:rPr>
          <w:rFonts w:ascii="Times New Roman" w:hAnsi="Times New Roman" w:cs="Times New Roman"/>
          <w:bCs/>
          <w:noProof/>
          <w:color w:val="000000" w:themeColor="text1"/>
          <w:sz w:val="24"/>
          <w:szCs w:val="24"/>
        </w:rPr>
      </w:pPr>
      <w:r>
        <w:rPr>
          <w:rFonts w:ascii="Times New Roman" w:hAnsi="Times New Roman" w:cs="Times New Roman"/>
          <w:bCs/>
          <w:noProof/>
          <w:color w:val="000000" w:themeColor="text1"/>
          <w:sz w:val="24"/>
          <w:szCs w:val="24"/>
        </w:rPr>
        <w:br w:type="page"/>
      </w:r>
    </w:p>
    <w:p w14:paraId="3591D70A" w14:textId="3E8D5216" w:rsidR="005344E5" w:rsidRDefault="00443F47" w:rsidP="005222AA">
      <w:pPr>
        <w:spacing w:after="0" w:line="240" w:lineRule="auto"/>
        <w:jc w:val="both"/>
        <w:rPr>
          <w:rFonts w:ascii="Times New Roman" w:hAnsi="Times New Roman" w:cs="Times New Roman"/>
          <w:sz w:val="24"/>
          <w:szCs w:val="24"/>
        </w:rPr>
      </w:pPr>
      <w:r>
        <w:rPr>
          <w:rFonts w:ascii="Times New Roman" w:hAnsi="Times New Roman" w:cs="Times New Roman"/>
          <w:bCs/>
          <w:noProof/>
          <w:sz w:val="24"/>
          <w:szCs w:val="24"/>
        </w:rPr>
        <w:lastRenderedPageBreak/>
        <w:t>9</w:t>
      </w:r>
      <w:r w:rsidR="005344E5" w:rsidRPr="005344E5">
        <w:rPr>
          <w:rFonts w:ascii="Times New Roman" w:hAnsi="Times New Roman" w:cs="Times New Roman"/>
          <w:bCs/>
          <w:noProof/>
          <w:sz w:val="24"/>
          <w:szCs w:val="24"/>
        </w:rPr>
        <w:t xml:space="preserve">. </w:t>
      </w:r>
      <w:r w:rsidR="005344E5" w:rsidRPr="005344E5">
        <w:rPr>
          <w:rFonts w:ascii="Times New Roman" w:hAnsi="Times New Roman" w:cs="Times New Roman"/>
          <w:sz w:val="24"/>
          <w:szCs w:val="24"/>
        </w:rPr>
        <w:t>Перед вами фотографии, на которых п</w:t>
      </w:r>
      <w:r w:rsidR="008D742D">
        <w:rPr>
          <w:rFonts w:ascii="Times New Roman" w:hAnsi="Times New Roman" w:cs="Times New Roman"/>
          <w:sz w:val="24"/>
          <w:szCs w:val="24"/>
        </w:rPr>
        <w:t xml:space="preserve">редставлены способы добычи </w:t>
      </w:r>
      <w:r w:rsidR="005344E5" w:rsidRPr="005344E5">
        <w:rPr>
          <w:rFonts w:ascii="Times New Roman" w:hAnsi="Times New Roman" w:cs="Times New Roman"/>
          <w:sz w:val="24"/>
          <w:szCs w:val="24"/>
        </w:rPr>
        <w:t>нефти.</w:t>
      </w:r>
    </w:p>
    <w:p w14:paraId="1191AD54" w14:textId="4CC03BFA" w:rsidR="008D742D" w:rsidRPr="005344E5" w:rsidRDefault="008D742D" w:rsidP="005222AA">
      <w:pPr>
        <w:spacing w:after="0" w:line="240" w:lineRule="auto"/>
        <w:jc w:val="both"/>
        <w:rPr>
          <w:rFonts w:ascii="Times New Roman" w:hAnsi="Times New Roman" w:cs="Times New Roman"/>
          <w:sz w:val="24"/>
          <w:szCs w:val="24"/>
        </w:rPr>
      </w:pPr>
    </w:p>
    <w:p w14:paraId="13FC8B27" w14:textId="43F046F6" w:rsidR="005344E5" w:rsidRDefault="00545781" w:rsidP="005222AA">
      <w:pPr>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lang w:eastAsia="ru-RU"/>
        </w:rPr>
        <mc:AlternateContent>
          <mc:Choice Requires="wps">
            <w:drawing>
              <wp:anchor distT="0" distB="0" distL="114300" distR="114300" simplePos="0" relativeHeight="251663360" behindDoc="0" locked="0" layoutInCell="1" allowOverlap="1" wp14:anchorId="66643A58" wp14:editId="439830F8">
                <wp:simplePos x="0" y="0"/>
                <wp:positionH relativeFrom="column">
                  <wp:posOffset>3930287</wp:posOffset>
                </wp:positionH>
                <wp:positionV relativeFrom="paragraph">
                  <wp:posOffset>149679</wp:posOffset>
                </wp:positionV>
                <wp:extent cx="781949" cy="551658"/>
                <wp:effectExtent l="0" t="0" r="75565" b="58420"/>
                <wp:wrapNone/>
                <wp:docPr id="9" name="Прямая со стрелкой 9"/>
                <wp:cNvGraphicFramePr/>
                <a:graphic xmlns:a="http://schemas.openxmlformats.org/drawingml/2006/main">
                  <a:graphicData uri="http://schemas.microsoft.com/office/word/2010/wordprocessingShape">
                    <wps:wsp>
                      <wps:cNvCnPr/>
                      <wps:spPr>
                        <a:xfrm>
                          <a:off x="0" y="0"/>
                          <a:ext cx="781949" cy="5516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E81A82" id="_x0000_t32" coordsize="21600,21600" o:spt="32" o:oned="t" path="m,l21600,21600e" filled="f">
                <v:path arrowok="t" fillok="f" o:connecttype="none"/>
                <o:lock v:ext="edit" shapetype="t"/>
              </v:shapetype>
              <v:shape id="Прямая со стрелкой 9" o:spid="_x0000_s1026" type="#_x0000_t32" style="position:absolute;margin-left:309.45pt;margin-top:11.8pt;width:61.55pt;height:4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" strokecolor="black [3200]" strokeweight=".5pt">
                <v:stroke endarrow="block" joinstyle="miter"/>
              </v:shape>
            </w:pict>
          </mc:Fallback>
        </mc:AlternateContent>
      </w:r>
      <w:r w:rsidR="005344E5" w:rsidRPr="005344E5">
        <w:rPr>
          <w:rFonts w:ascii="Times New Roman" w:hAnsi="Times New Roman" w:cs="Times New Roman"/>
          <w:bCs/>
          <w:noProof/>
          <w:sz w:val="24"/>
          <w:szCs w:val="24"/>
        </w:rPr>
        <w:tab/>
      </w:r>
      <w:r w:rsidR="005344E5" w:rsidRPr="005344E5">
        <w:rPr>
          <w:rFonts w:ascii="Times New Roman" w:hAnsi="Times New Roman" w:cs="Times New Roman"/>
          <w:bCs/>
          <w:noProof/>
          <w:sz w:val="24"/>
          <w:szCs w:val="24"/>
        </w:rPr>
        <w:tab/>
      </w:r>
      <w:r w:rsidR="005344E5" w:rsidRPr="005344E5">
        <w:rPr>
          <w:rFonts w:ascii="Times New Roman" w:hAnsi="Times New Roman" w:cs="Times New Roman"/>
          <w:bCs/>
          <w:noProof/>
          <w:sz w:val="24"/>
          <w:szCs w:val="24"/>
        </w:rPr>
        <w:tab/>
      </w:r>
      <w:r w:rsidR="005344E5" w:rsidRPr="005344E5">
        <w:rPr>
          <w:rFonts w:ascii="Times New Roman" w:hAnsi="Times New Roman" w:cs="Times New Roman"/>
          <w:bCs/>
          <w:noProof/>
          <w:sz w:val="24"/>
          <w:szCs w:val="24"/>
        </w:rPr>
        <w:tab/>
      </w:r>
      <w:r w:rsidR="005344E5">
        <w:rPr>
          <w:rFonts w:ascii="Times New Roman" w:hAnsi="Times New Roman" w:cs="Times New Roman"/>
          <w:bCs/>
          <w:noProof/>
          <w:sz w:val="24"/>
          <w:szCs w:val="24"/>
        </w:rPr>
        <w:t xml:space="preserve"> </w:t>
      </w:r>
      <w:r w:rsidR="005344E5" w:rsidRPr="005344E5">
        <w:rPr>
          <w:rFonts w:ascii="Times New Roman" w:hAnsi="Times New Roman" w:cs="Times New Roman"/>
          <w:bCs/>
          <w:noProof/>
          <w:sz w:val="24"/>
          <w:szCs w:val="24"/>
        </w:rPr>
        <w:t>СПОСОБЫ ДОБЫЧИ НЕФТИ</w:t>
      </w:r>
      <w:r w:rsidR="005344E5">
        <w:rPr>
          <w:rFonts w:ascii="Times New Roman" w:hAnsi="Times New Roman" w:cs="Times New Roman"/>
          <w:bCs/>
          <w:noProof/>
          <w:sz w:val="24"/>
          <w:szCs w:val="24"/>
        </w:rPr>
        <w:t xml:space="preserve">  </w:t>
      </w:r>
    </w:p>
    <w:p w14:paraId="7DB4B4C5" w14:textId="10396867" w:rsidR="005344E5" w:rsidRDefault="009F37B0" w:rsidP="005222AA">
      <w:pPr>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lang w:eastAsia="ru-RU"/>
        </w:rPr>
        <mc:AlternateContent>
          <mc:Choice Requires="wps">
            <w:drawing>
              <wp:anchor distT="0" distB="0" distL="114300" distR="114300" simplePos="0" relativeHeight="251661312" behindDoc="0" locked="0" layoutInCell="1" allowOverlap="1" wp14:anchorId="7C5D4AD2" wp14:editId="79DB64B2">
                <wp:simplePos x="0" y="0"/>
                <wp:positionH relativeFrom="column">
                  <wp:posOffset>777875</wp:posOffset>
                </wp:positionH>
                <wp:positionV relativeFrom="paragraph">
                  <wp:posOffset>3810</wp:posOffset>
                </wp:positionV>
                <wp:extent cx="1502228" cy="463138"/>
                <wp:effectExtent l="38100" t="0" r="22225" b="70485"/>
                <wp:wrapNone/>
                <wp:docPr id="7" name="Прямая со стрелкой 7"/>
                <wp:cNvGraphicFramePr/>
                <a:graphic xmlns:a="http://schemas.openxmlformats.org/drawingml/2006/main">
                  <a:graphicData uri="http://schemas.microsoft.com/office/word/2010/wordprocessingShape">
                    <wps:wsp>
                      <wps:cNvCnPr/>
                      <wps:spPr>
                        <a:xfrm flipH="1">
                          <a:off x="0" y="0"/>
                          <a:ext cx="1502228" cy="4631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7A9D16D" id="_x0000_t32" coordsize="21600,21600" o:spt="32" o:oned="t" path="m,l21600,21600e" filled="f">
                <v:path arrowok="t" fillok="f" o:connecttype="none"/>
                <o:lock v:ext="edit" shapetype="t"/>
              </v:shapetype>
              <v:shape id="Прямая со стрелкой 7" o:spid="_x0000_s1026" type="#_x0000_t32" style="position:absolute;margin-left:61.25pt;margin-top:.3pt;width:118.3pt;height:36.4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" strokecolor="black [3200]" strokeweight=".5pt">
                <v:stroke endarrow="block" joinstyle="miter"/>
              </v:shape>
            </w:pict>
          </mc:Fallback>
        </mc:AlternateContent>
      </w:r>
      <w:r w:rsidR="00545781">
        <w:rPr>
          <w:rFonts w:ascii="Times New Roman" w:hAnsi="Times New Roman" w:cs="Times New Roman"/>
          <w:bCs/>
          <w:noProof/>
          <w:sz w:val="24"/>
          <w:szCs w:val="24"/>
          <w:lang w:eastAsia="ru-RU"/>
        </w:rPr>
        <mc:AlternateContent>
          <mc:Choice Requires="wps">
            <w:drawing>
              <wp:anchor distT="0" distB="0" distL="114300" distR="114300" simplePos="0" relativeHeight="251662336" behindDoc="0" locked="0" layoutInCell="1" allowOverlap="1" wp14:anchorId="01638350" wp14:editId="39F77A0B">
                <wp:simplePos x="0" y="0"/>
                <wp:positionH relativeFrom="column">
                  <wp:posOffset>2811138</wp:posOffset>
                </wp:positionH>
                <wp:positionV relativeFrom="paragraph">
                  <wp:posOffset>33795</wp:posOffset>
                </wp:positionV>
                <wp:extent cx="45719" cy="491804"/>
                <wp:effectExtent l="38100" t="0" r="50165" b="60960"/>
                <wp:wrapNone/>
                <wp:docPr id="8" name="Прямая со стрелкой 8"/>
                <wp:cNvGraphicFramePr/>
                <a:graphic xmlns:a="http://schemas.openxmlformats.org/drawingml/2006/main">
                  <a:graphicData uri="http://schemas.microsoft.com/office/word/2010/wordprocessingShape">
                    <wps:wsp>
                      <wps:cNvCnPr/>
                      <wps:spPr>
                        <a:xfrm flipH="1">
                          <a:off x="0" y="0"/>
                          <a:ext cx="45719" cy="4918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ADF869" id="Прямая со стрелкой 8" o:spid="_x0000_s1026" type="#_x0000_t32" style="position:absolute;margin-left:221.35pt;margin-top:2.65pt;width:3.6pt;height:38.7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" strokecolor="black [3200]" strokeweight=".5pt">
                <v:stroke endarrow="block" joinstyle="miter"/>
              </v:shape>
            </w:pict>
          </mc:Fallback>
        </mc:AlternateContent>
      </w:r>
    </w:p>
    <w:p w14:paraId="3222B0AD" w14:textId="77E0A394" w:rsidR="005344E5" w:rsidRDefault="005344E5" w:rsidP="005222AA">
      <w:pPr>
        <w:spacing w:after="0" w:line="240" w:lineRule="auto"/>
        <w:jc w:val="both"/>
        <w:rPr>
          <w:rFonts w:ascii="Times New Roman" w:hAnsi="Times New Roman" w:cs="Times New Roman"/>
          <w:bCs/>
          <w:noProof/>
          <w:sz w:val="24"/>
          <w:szCs w:val="24"/>
        </w:rPr>
      </w:pPr>
    </w:p>
    <w:p w14:paraId="1E014BD6" w14:textId="73203A96" w:rsidR="001D70E5" w:rsidRDefault="001D70E5" w:rsidP="005222AA">
      <w:pPr>
        <w:spacing w:after="0" w:line="240" w:lineRule="auto"/>
        <w:jc w:val="both"/>
        <w:rPr>
          <w:rFonts w:ascii="Times New Roman" w:hAnsi="Times New Roman" w:cs="Times New Roman"/>
          <w:bCs/>
          <w:noProof/>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8"/>
        <w:gridCol w:w="3170"/>
        <w:gridCol w:w="3410"/>
      </w:tblGrid>
      <w:tr w:rsidR="00C9284E" w14:paraId="3713C0A8" w14:textId="77777777" w:rsidTr="00C9284E">
        <w:tc>
          <w:tcPr>
            <w:tcW w:w="3055" w:type="dxa"/>
          </w:tcPr>
          <w:p w14:paraId="1ED6B969" w14:textId="77777777" w:rsidR="00C9284E" w:rsidRDefault="00C9284E" w:rsidP="00C9284E">
            <w:pPr>
              <w:jc w:val="center"/>
              <w:rPr>
                <w:rFonts w:ascii="Times New Roman" w:hAnsi="Times New Roman" w:cs="Times New Roman"/>
                <w:bCs/>
                <w:noProof/>
                <w:sz w:val="24"/>
                <w:szCs w:val="24"/>
                <w:lang w:eastAsia="ru-RU"/>
              </w:rPr>
            </w:pPr>
            <w:r>
              <w:rPr>
                <w:rFonts w:ascii="Times New Roman" w:hAnsi="Times New Roman" w:cs="Times New Roman"/>
                <w:bCs/>
                <w:noProof/>
                <w:sz w:val="24"/>
                <w:szCs w:val="24"/>
                <w:lang w:eastAsia="ru-RU"/>
              </w:rPr>
              <w:t>Фонтанный</w:t>
            </w:r>
          </w:p>
          <w:p w14:paraId="3DB2954D" w14:textId="27D12DCC" w:rsidR="00C9284E" w:rsidRPr="00C9284E" w:rsidRDefault="00C9284E" w:rsidP="00C9284E">
            <w:pPr>
              <w:jc w:val="center"/>
              <w:rPr>
                <w:rFonts w:ascii="Times New Roman" w:hAnsi="Times New Roman" w:cs="Times New Roman"/>
                <w:bCs/>
                <w:noProof/>
                <w:sz w:val="10"/>
                <w:szCs w:val="10"/>
                <w:lang w:eastAsia="ru-RU"/>
              </w:rPr>
            </w:pPr>
          </w:p>
        </w:tc>
        <w:tc>
          <w:tcPr>
            <w:tcW w:w="3167" w:type="dxa"/>
          </w:tcPr>
          <w:p w14:paraId="07168F9B" w14:textId="51C66615" w:rsidR="00C9284E" w:rsidRDefault="00C9284E" w:rsidP="00C9284E">
            <w:pPr>
              <w:jc w:val="center"/>
              <w:rPr>
                <w:rFonts w:ascii="Times New Roman" w:hAnsi="Times New Roman" w:cs="Times New Roman"/>
                <w:bCs/>
                <w:noProof/>
                <w:sz w:val="24"/>
                <w:szCs w:val="24"/>
                <w:lang w:eastAsia="ru-RU"/>
              </w:rPr>
            </w:pPr>
            <w:r>
              <w:rPr>
                <w:rFonts w:ascii="Times New Roman" w:hAnsi="Times New Roman" w:cs="Times New Roman"/>
                <w:bCs/>
                <w:noProof/>
                <w:sz w:val="24"/>
                <w:szCs w:val="24"/>
                <w:lang w:eastAsia="ru-RU"/>
              </w:rPr>
              <w:t>Газлифтный</w:t>
            </w:r>
          </w:p>
        </w:tc>
        <w:tc>
          <w:tcPr>
            <w:tcW w:w="3406" w:type="dxa"/>
          </w:tcPr>
          <w:p w14:paraId="078FEA14" w14:textId="06DD53F4" w:rsidR="00C9284E" w:rsidRDefault="00C9284E" w:rsidP="00C9284E">
            <w:pPr>
              <w:jc w:val="center"/>
              <w:rPr>
                <w:rFonts w:ascii="Times New Roman" w:hAnsi="Times New Roman" w:cs="Times New Roman"/>
                <w:bCs/>
                <w:noProof/>
                <w:sz w:val="24"/>
                <w:szCs w:val="24"/>
                <w:lang w:eastAsia="ru-RU"/>
              </w:rPr>
            </w:pPr>
            <w:r>
              <w:rPr>
                <w:rFonts w:ascii="Times New Roman" w:hAnsi="Times New Roman" w:cs="Times New Roman"/>
                <w:bCs/>
                <w:noProof/>
                <w:sz w:val="24"/>
                <w:szCs w:val="24"/>
                <w:lang w:eastAsia="ru-RU"/>
              </w:rPr>
              <w:t>Насосный</w:t>
            </w:r>
          </w:p>
        </w:tc>
      </w:tr>
      <w:tr w:rsidR="001D70E5" w14:paraId="6333BB0A" w14:textId="77777777" w:rsidTr="00C9284E">
        <w:tc>
          <w:tcPr>
            <w:tcW w:w="3055" w:type="dxa"/>
          </w:tcPr>
          <w:p w14:paraId="7DC1E9C7" w14:textId="724DCE0F" w:rsidR="001D70E5" w:rsidRDefault="001D70E5" w:rsidP="005222AA">
            <w:pPr>
              <w:jc w:val="both"/>
              <w:rPr>
                <w:rFonts w:ascii="Times New Roman" w:hAnsi="Times New Roman" w:cs="Times New Roman"/>
                <w:bCs/>
                <w:noProof/>
                <w:sz w:val="24"/>
                <w:szCs w:val="24"/>
              </w:rPr>
            </w:pPr>
            <w:r>
              <w:rPr>
                <w:rFonts w:ascii="Times New Roman" w:hAnsi="Times New Roman" w:cs="Times New Roman"/>
                <w:bCs/>
                <w:noProof/>
                <w:sz w:val="24"/>
                <w:szCs w:val="24"/>
                <w:lang w:eastAsia="ru-RU"/>
              </w:rPr>
              <w:drawing>
                <wp:anchor distT="0" distB="0" distL="114300" distR="114300" simplePos="0" relativeHeight="251674624" behindDoc="1" locked="0" layoutInCell="1" allowOverlap="1" wp14:anchorId="4D89EDE7" wp14:editId="059214DE">
                  <wp:simplePos x="0" y="0"/>
                  <wp:positionH relativeFrom="column">
                    <wp:posOffset>1905</wp:posOffset>
                  </wp:positionH>
                  <wp:positionV relativeFrom="paragraph">
                    <wp:posOffset>0</wp:posOffset>
                  </wp:positionV>
                  <wp:extent cx="1871345" cy="1621790"/>
                  <wp:effectExtent l="0" t="0" r="0" b="0"/>
                  <wp:wrapTight wrapText="bothSides">
                    <wp:wrapPolygon edited="0">
                      <wp:start x="0" y="0"/>
                      <wp:lineTo x="0" y="21312"/>
                      <wp:lineTo x="21329" y="21312"/>
                      <wp:lineTo x="21329"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1345" cy="1621790"/>
                          </a:xfrm>
                          <a:prstGeom prst="rect">
                            <a:avLst/>
                          </a:prstGeom>
                          <a:noFill/>
                        </pic:spPr>
                      </pic:pic>
                    </a:graphicData>
                  </a:graphic>
                </wp:anchor>
              </w:drawing>
            </w:r>
          </w:p>
        </w:tc>
        <w:tc>
          <w:tcPr>
            <w:tcW w:w="3167" w:type="dxa"/>
          </w:tcPr>
          <w:p w14:paraId="13327314" w14:textId="430E1EA8" w:rsidR="001D70E5" w:rsidRDefault="001D70E5" w:rsidP="005222AA">
            <w:pPr>
              <w:jc w:val="both"/>
              <w:rPr>
                <w:rFonts w:ascii="Times New Roman" w:hAnsi="Times New Roman" w:cs="Times New Roman"/>
                <w:bCs/>
                <w:noProof/>
                <w:sz w:val="24"/>
                <w:szCs w:val="24"/>
              </w:rPr>
            </w:pPr>
            <w:r>
              <w:rPr>
                <w:rFonts w:ascii="Times New Roman" w:hAnsi="Times New Roman" w:cs="Times New Roman"/>
                <w:bCs/>
                <w:noProof/>
                <w:sz w:val="24"/>
                <w:szCs w:val="24"/>
                <w:lang w:eastAsia="ru-RU"/>
              </w:rPr>
              <w:drawing>
                <wp:anchor distT="0" distB="0" distL="114300" distR="114300" simplePos="0" relativeHeight="251672576" behindDoc="1" locked="0" layoutInCell="1" allowOverlap="1" wp14:anchorId="2EEA2A0E" wp14:editId="43A1731E">
                  <wp:simplePos x="0" y="0"/>
                  <wp:positionH relativeFrom="column">
                    <wp:posOffset>-635</wp:posOffset>
                  </wp:positionH>
                  <wp:positionV relativeFrom="paragraph">
                    <wp:posOffset>76200</wp:posOffset>
                  </wp:positionV>
                  <wp:extent cx="1945005" cy="1457325"/>
                  <wp:effectExtent l="0" t="0" r="0" b="9525"/>
                  <wp:wrapTight wrapText="bothSides">
                    <wp:wrapPolygon edited="0">
                      <wp:start x="0" y="0"/>
                      <wp:lineTo x="0" y="21459"/>
                      <wp:lineTo x="21367" y="21459"/>
                      <wp:lineTo x="21367"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5005" cy="1457325"/>
                          </a:xfrm>
                          <a:prstGeom prst="rect">
                            <a:avLst/>
                          </a:prstGeom>
                          <a:noFill/>
                        </pic:spPr>
                      </pic:pic>
                    </a:graphicData>
                  </a:graphic>
                </wp:anchor>
              </w:drawing>
            </w:r>
          </w:p>
        </w:tc>
        <w:tc>
          <w:tcPr>
            <w:tcW w:w="3406" w:type="dxa"/>
          </w:tcPr>
          <w:p w14:paraId="11757C71" w14:textId="5AF2DD7D" w:rsidR="001D70E5" w:rsidRDefault="001D70E5" w:rsidP="005222AA">
            <w:pPr>
              <w:jc w:val="both"/>
              <w:rPr>
                <w:rFonts w:ascii="Times New Roman" w:hAnsi="Times New Roman" w:cs="Times New Roman"/>
                <w:bCs/>
                <w:noProof/>
                <w:sz w:val="24"/>
                <w:szCs w:val="24"/>
              </w:rPr>
            </w:pPr>
            <w:r>
              <w:rPr>
                <w:rFonts w:ascii="Times New Roman" w:hAnsi="Times New Roman" w:cs="Times New Roman"/>
                <w:bCs/>
                <w:noProof/>
                <w:sz w:val="24"/>
                <w:szCs w:val="24"/>
                <w:lang w:eastAsia="ru-RU"/>
              </w:rPr>
              <w:drawing>
                <wp:anchor distT="0" distB="0" distL="114300" distR="114300" simplePos="0" relativeHeight="251673600" behindDoc="1" locked="0" layoutInCell="1" allowOverlap="1" wp14:anchorId="64A5C735" wp14:editId="4C5E0245">
                  <wp:simplePos x="0" y="0"/>
                  <wp:positionH relativeFrom="column">
                    <wp:posOffset>-6350</wp:posOffset>
                  </wp:positionH>
                  <wp:positionV relativeFrom="paragraph">
                    <wp:posOffset>123825</wp:posOffset>
                  </wp:positionV>
                  <wp:extent cx="2103120" cy="1298575"/>
                  <wp:effectExtent l="0" t="0" r="0" b="0"/>
                  <wp:wrapTight wrapText="bothSides">
                    <wp:wrapPolygon edited="0">
                      <wp:start x="0" y="0"/>
                      <wp:lineTo x="0" y="21230"/>
                      <wp:lineTo x="21326" y="21230"/>
                      <wp:lineTo x="21326"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3120" cy="1298575"/>
                          </a:xfrm>
                          <a:prstGeom prst="rect">
                            <a:avLst/>
                          </a:prstGeom>
                          <a:noFill/>
                        </pic:spPr>
                      </pic:pic>
                    </a:graphicData>
                  </a:graphic>
                </wp:anchor>
              </w:drawing>
            </w:r>
          </w:p>
        </w:tc>
      </w:tr>
    </w:tbl>
    <w:p w14:paraId="36747C83" w14:textId="26100057" w:rsidR="001D70E5" w:rsidRDefault="007F3BCE" w:rsidP="005222AA">
      <w:pPr>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Пользуясь фотографиями, у</w:t>
      </w:r>
      <w:r w:rsidR="001D70E5">
        <w:rPr>
          <w:rFonts w:ascii="Times New Roman" w:hAnsi="Times New Roman" w:cs="Times New Roman"/>
          <w:bCs/>
          <w:noProof/>
          <w:sz w:val="24"/>
          <w:szCs w:val="24"/>
        </w:rPr>
        <w:t xml:space="preserve">становите соответствие между </w:t>
      </w:r>
      <w:r w:rsidR="00C9284E">
        <w:rPr>
          <w:rFonts w:ascii="Times New Roman" w:hAnsi="Times New Roman" w:cs="Times New Roman"/>
          <w:bCs/>
          <w:noProof/>
          <w:sz w:val="24"/>
          <w:szCs w:val="24"/>
        </w:rPr>
        <w:t>способом добычи нефти и его описанием.</w:t>
      </w:r>
    </w:p>
    <w:p w14:paraId="72ED7F14" w14:textId="362FA27C" w:rsidR="00C9284E" w:rsidRPr="0075668E" w:rsidRDefault="00C9284E" w:rsidP="005222AA">
      <w:pPr>
        <w:spacing w:after="0" w:line="240" w:lineRule="auto"/>
        <w:jc w:val="both"/>
        <w:rPr>
          <w:rFonts w:ascii="Times New Roman" w:hAnsi="Times New Roman" w:cs="Times New Roman"/>
          <w:bCs/>
          <w:noProof/>
          <w:sz w:val="10"/>
          <w:szCs w:val="10"/>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805"/>
      </w:tblGrid>
      <w:tr w:rsidR="00C9284E" w14:paraId="2AB00C6E" w14:textId="77777777" w:rsidTr="00C9284E">
        <w:tc>
          <w:tcPr>
            <w:tcW w:w="3823" w:type="dxa"/>
          </w:tcPr>
          <w:p w14:paraId="2E7AA2DC" w14:textId="7D1AA7B5" w:rsidR="00C9284E" w:rsidRDefault="00C9284E" w:rsidP="005222AA">
            <w:pPr>
              <w:jc w:val="both"/>
              <w:rPr>
                <w:rFonts w:ascii="Times New Roman" w:hAnsi="Times New Roman" w:cs="Times New Roman"/>
                <w:bCs/>
                <w:noProof/>
                <w:sz w:val="24"/>
                <w:szCs w:val="24"/>
              </w:rPr>
            </w:pPr>
            <w:r>
              <w:rPr>
                <w:rFonts w:ascii="Times New Roman" w:hAnsi="Times New Roman" w:cs="Times New Roman"/>
                <w:bCs/>
                <w:noProof/>
                <w:sz w:val="24"/>
                <w:szCs w:val="24"/>
              </w:rPr>
              <w:t>СПОСОБ ДОБЫЧИ НЕФТИ</w:t>
            </w:r>
          </w:p>
        </w:tc>
        <w:tc>
          <w:tcPr>
            <w:tcW w:w="5805" w:type="dxa"/>
          </w:tcPr>
          <w:p w14:paraId="31C69788" w14:textId="79F6FBC0" w:rsidR="00C9284E" w:rsidRDefault="00C9284E" w:rsidP="00C9284E">
            <w:pPr>
              <w:jc w:val="center"/>
              <w:rPr>
                <w:rFonts w:ascii="Times New Roman" w:hAnsi="Times New Roman" w:cs="Times New Roman"/>
                <w:bCs/>
                <w:noProof/>
                <w:sz w:val="24"/>
                <w:szCs w:val="24"/>
              </w:rPr>
            </w:pPr>
            <w:r>
              <w:rPr>
                <w:rFonts w:ascii="Times New Roman" w:hAnsi="Times New Roman" w:cs="Times New Roman"/>
                <w:bCs/>
                <w:noProof/>
                <w:sz w:val="24"/>
                <w:szCs w:val="24"/>
              </w:rPr>
              <w:t>ОПИСАНИЕ</w:t>
            </w:r>
          </w:p>
        </w:tc>
      </w:tr>
      <w:tr w:rsidR="00C9284E" w14:paraId="56DED844" w14:textId="77777777" w:rsidTr="00C9284E">
        <w:tc>
          <w:tcPr>
            <w:tcW w:w="3823" w:type="dxa"/>
            <w:vAlign w:val="center"/>
          </w:tcPr>
          <w:p w14:paraId="3ED9B180" w14:textId="02F6208F" w:rsidR="00C9284E" w:rsidRDefault="00C9284E" w:rsidP="005222AA">
            <w:pPr>
              <w:jc w:val="both"/>
              <w:rPr>
                <w:rFonts w:ascii="Times New Roman" w:hAnsi="Times New Roman" w:cs="Times New Roman"/>
                <w:bCs/>
                <w:noProof/>
                <w:sz w:val="24"/>
                <w:szCs w:val="24"/>
              </w:rPr>
            </w:pPr>
            <w:r>
              <w:rPr>
                <w:rFonts w:ascii="Times New Roman" w:hAnsi="Times New Roman" w:cs="Times New Roman"/>
                <w:bCs/>
                <w:noProof/>
                <w:sz w:val="24"/>
                <w:szCs w:val="24"/>
              </w:rPr>
              <w:t>А) Фонтанный</w:t>
            </w:r>
          </w:p>
        </w:tc>
        <w:tc>
          <w:tcPr>
            <w:tcW w:w="5805" w:type="dxa"/>
          </w:tcPr>
          <w:p w14:paraId="407B57A9" w14:textId="02DD4255" w:rsidR="00C9284E" w:rsidRDefault="00C9284E" w:rsidP="005222AA">
            <w:pPr>
              <w:jc w:val="both"/>
              <w:rPr>
                <w:rFonts w:ascii="Times New Roman" w:hAnsi="Times New Roman" w:cs="Times New Roman"/>
                <w:bCs/>
                <w:noProof/>
                <w:sz w:val="24"/>
                <w:szCs w:val="24"/>
              </w:rPr>
            </w:pPr>
            <w:r>
              <w:rPr>
                <w:rFonts w:ascii="Times New Roman" w:hAnsi="Times New Roman" w:cs="Times New Roman"/>
                <w:bCs/>
                <w:noProof/>
                <w:sz w:val="24"/>
                <w:szCs w:val="24"/>
              </w:rPr>
              <w:t xml:space="preserve">1) для подьема нефти в скаважину закачивают </w:t>
            </w:r>
            <w:r w:rsidR="009F37B0">
              <w:rPr>
                <w:rFonts w:ascii="Times New Roman" w:hAnsi="Times New Roman" w:cs="Times New Roman"/>
                <w:bCs/>
                <w:noProof/>
                <w:sz w:val="24"/>
                <w:szCs w:val="24"/>
              </w:rPr>
              <w:br/>
            </w:r>
            <w:r>
              <w:rPr>
                <w:rFonts w:ascii="Times New Roman" w:hAnsi="Times New Roman" w:cs="Times New Roman"/>
                <w:bCs/>
                <w:noProof/>
                <w:sz w:val="24"/>
                <w:szCs w:val="24"/>
              </w:rPr>
              <w:t>с помощью компрессора сжатый углеводородный газ или воздух</w:t>
            </w:r>
          </w:p>
        </w:tc>
      </w:tr>
      <w:tr w:rsidR="00C9284E" w14:paraId="3035102A" w14:textId="77777777" w:rsidTr="00C9284E">
        <w:tc>
          <w:tcPr>
            <w:tcW w:w="3823" w:type="dxa"/>
            <w:vAlign w:val="center"/>
          </w:tcPr>
          <w:p w14:paraId="3E1B9BCB" w14:textId="1DD5410A" w:rsidR="00C9284E" w:rsidRDefault="00C9284E" w:rsidP="00C9284E">
            <w:pPr>
              <w:jc w:val="both"/>
              <w:rPr>
                <w:rFonts w:ascii="Times New Roman" w:hAnsi="Times New Roman" w:cs="Times New Roman"/>
                <w:bCs/>
                <w:noProof/>
                <w:sz w:val="24"/>
                <w:szCs w:val="24"/>
              </w:rPr>
            </w:pPr>
            <w:r>
              <w:rPr>
                <w:rFonts w:ascii="Times New Roman" w:hAnsi="Times New Roman" w:cs="Times New Roman"/>
                <w:bCs/>
                <w:noProof/>
                <w:sz w:val="24"/>
                <w:szCs w:val="24"/>
              </w:rPr>
              <w:t>Б) Газлифтный</w:t>
            </w:r>
          </w:p>
        </w:tc>
        <w:tc>
          <w:tcPr>
            <w:tcW w:w="5805" w:type="dxa"/>
          </w:tcPr>
          <w:p w14:paraId="44349496" w14:textId="7D4677FD" w:rsidR="00C9284E" w:rsidRDefault="00C9284E" w:rsidP="009F37B0">
            <w:pPr>
              <w:jc w:val="both"/>
              <w:rPr>
                <w:rFonts w:ascii="Times New Roman" w:hAnsi="Times New Roman" w:cs="Times New Roman"/>
                <w:bCs/>
                <w:noProof/>
                <w:sz w:val="24"/>
                <w:szCs w:val="24"/>
              </w:rPr>
            </w:pPr>
            <w:r>
              <w:rPr>
                <w:rFonts w:ascii="Times New Roman" w:hAnsi="Times New Roman" w:cs="Times New Roman"/>
                <w:bCs/>
                <w:noProof/>
                <w:sz w:val="24"/>
                <w:szCs w:val="24"/>
              </w:rPr>
              <w:t xml:space="preserve">2) подьем жидкости на поверхность осуществляется </w:t>
            </w:r>
            <w:r w:rsidR="009F37B0">
              <w:rPr>
                <w:rFonts w:ascii="Times New Roman" w:hAnsi="Times New Roman" w:cs="Times New Roman"/>
                <w:bCs/>
                <w:noProof/>
                <w:sz w:val="24"/>
                <w:szCs w:val="24"/>
              </w:rPr>
              <w:br/>
            </w:r>
            <w:r>
              <w:rPr>
                <w:rFonts w:ascii="Times New Roman" w:hAnsi="Times New Roman" w:cs="Times New Roman"/>
                <w:bCs/>
                <w:noProof/>
                <w:sz w:val="24"/>
                <w:szCs w:val="24"/>
              </w:rPr>
              <w:t xml:space="preserve">с помощью спускаемых в скважину </w:t>
            </w:r>
            <w:r w:rsidR="009F37B0">
              <w:rPr>
                <w:rFonts w:ascii="Times New Roman" w:hAnsi="Times New Roman" w:cs="Times New Roman"/>
                <w:bCs/>
                <w:noProof/>
                <w:sz w:val="24"/>
                <w:szCs w:val="24"/>
              </w:rPr>
              <w:t>механизмов</w:t>
            </w:r>
          </w:p>
        </w:tc>
      </w:tr>
      <w:tr w:rsidR="00C9284E" w14:paraId="64C9F728" w14:textId="77777777" w:rsidTr="00C9284E">
        <w:tc>
          <w:tcPr>
            <w:tcW w:w="3823" w:type="dxa"/>
            <w:vAlign w:val="center"/>
          </w:tcPr>
          <w:p w14:paraId="7EB9F4A5" w14:textId="6FAB7A60" w:rsidR="00C9284E" w:rsidRDefault="00C9284E" w:rsidP="005222AA">
            <w:pPr>
              <w:jc w:val="both"/>
              <w:rPr>
                <w:rFonts w:ascii="Times New Roman" w:hAnsi="Times New Roman" w:cs="Times New Roman"/>
                <w:bCs/>
                <w:noProof/>
                <w:sz w:val="24"/>
                <w:szCs w:val="24"/>
              </w:rPr>
            </w:pPr>
            <w:r>
              <w:rPr>
                <w:rFonts w:ascii="Times New Roman" w:hAnsi="Times New Roman" w:cs="Times New Roman"/>
                <w:bCs/>
                <w:noProof/>
                <w:sz w:val="24"/>
                <w:szCs w:val="24"/>
              </w:rPr>
              <w:t>В) Насосный</w:t>
            </w:r>
          </w:p>
        </w:tc>
        <w:tc>
          <w:tcPr>
            <w:tcW w:w="5805" w:type="dxa"/>
          </w:tcPr>
          <w:p w14:paraId="3EEB5288" w14:textId="13761F33" w:rsidR="00C9284E" w:rsidRDefault="00C9284E" w:rsidP="005222AA">
            <w:pPr>
              <w:jc w:val="both"/>
              <w:rPr>
                <w:rFonts w:ascii="Times New Roman" w:hAnsi="Times New Roman" w:cs="Times New Roman"/>
                <w:bCs/>
                <w:noProof/>
                <w:sz w:val="24"/>
                <w:szCs w:val="24"/>
              </w:rPr>
            </w:pPr>
            <w:r>
              <w:rPr>
                <w:rFonts w:ascii="Times New Roman" w:hAnsi="Times New Roman" w:cs="Times New Roman"/>
                <w:bCs/>
                <w:noProof/>
                <w:sz w:val="24"/>
                <w:szCs w:val="24"/>
              </w:rPr>
              <w:t>3) жидкость или газ поднимаются по стволу скважины только под действие</w:t>
            </w:r>
            <w:r w:rsidR="009F37B0">
              <w:rPr>
                <w:rFonts w:ascii="Times New Roman" w:hAnsi="Times New Roman" w:cs="Times New Roman"/>
                <w:bCs/>
                <w:noProof/>
                <w:sz w:val="24"/>
                <w:szCs w:val="24"/>
              </w:rPr>
              <w:t>м</w:t>
            </w:r>
            <w:r>
              <w:rPr>
                <w:rFonts w:ascii="Times New Roman" w:hAnsi="Times New Roman" w:cs="Times New Roman"/>
                <w:bCs/>
                <w:noProof/>
                <w:sz w:val="24"/>
                <w:szCs w:val="24"/>
              </w:rPr>
              <w:t xml:space="preserve"> пластовой энергии</w:t>
            </w:r>
          </w:p>
        </w:tc>
      </w:tr>
    </w:tbl>
    <w:p w14:paraId="5C793567" w14:textId="31029FC3" w:rsidR="00C9284E" w:rsidRPr="0075668E" w:rsidRDefault="00C9284E" w:rsidP="005222AA">
      <w:pPr>
        <w:spacing w:after="0" w:line="240" w:lineRule="auto"/>
        <w:jc w:val="both"/>
        <w:rPr>
          <w:rFonts w:ascii="Times New Roman" w:hAnsi="Times New Roman" w:cs="Times New Roman"/>
          <w:bCs/>
          <w:noProof/>
          <w:sz w:val="16"/>
          <w:szCs w:val="16"/>
        </w:rPr>
      </w:pPr>
    </w:p>
    <w:tbl>
      <w:tblPr>
        <w:tblStyle w:val="a5"/>
        <w:tblW w:w="0" w:type="auto"/>
        <w:tblLook w:val="04A0" w:firstRow="1" w:lastRow="0" w:firstColumn="1" w:lastColumn="0" w:noHBand="0" w:noVBand="1"/>
      </w:tblPr>
      <w:tblGrid>
        <w:gridCol w:w="993"/>
        <w:gridCol w:w="756"/>
        <w:gridCol w:w="756"/>
        <w:gridCol w:w="756"/>
      </w:tblGrid>
      <w:tr w:rsidR="007F3BCE" w14:paraId="1FED1434" w14:textId="601D52BB" w:rsidTr="007F3BCE">
        <w:tc>
          <w:tcPr>
            <w:tcW w:w="993" w:type="dxa"/>
            <w:vMerge w:val="restart"/>
            <w:tcBorders>
              <w:top w:val="nil"/>
              <w:left w:val="nil"/>
              <w:bottom w:val="nil"/>
              <w:right w:val="single" w:sz="4" w:space="0" w:color="auto"/>
            </w:tcBorders>
            <w:vAlign w:val="center"/>
          </w:tcPr>
          <w:p w14:paraId="69FE71D8" w14:textId="77777777" w:rsidR="007F3BCE" w:rsidRDefault="007F3BCE" w:rsidP="00A91D43">
            <w:pPr>
              <w:jc w:val="both"/>
              <w:rPr>
                <w:rFonts w:ascii="Times New Roman" w:hAnsi="Times New Roman" w:cs="Times New Roman"/>
                <w:bCs/>
                <w:noProof/>
                <w:color w:val="000000"/>
                <w:sz w:val="24"/>
                <w:szCs w:val="24"/>
              </w:rPr>
            </w:pPr>
            <w:r w:rsidRPr="007F73B9">
              <w:rPr>
                <w:rFonts w:ascii="Times New Roman" w:hAnsi="Times New Roman" w:cs="Times New Roman"/>
                <w:bCs/>
                <w:noProof/>
                <w:color w:val="000000"/>
                <w:sz w:val="24"/>
                <w:szCs w:val="24"/>
              </w:rPr>
              <w:t>Ответ:</w:t>
            </w:r>
          </w:p>
        </w:tc>
        <w:tc>
          <w:tcPr>
            <w:tcW w:w="756" w:type="dxa"/>
            <w:tcBorders>
              <w:left w:val="single" w:sz="4" w:space="0" w:color="auto"/>
            </w:tcBorders>
          </w:tcPr>
          <w:p w14:paraId="61624887" w14:textId="1EA59175" w:rsidR="007F3BCE" w:rsidRDefault="007F3BCE" w:rsidP="00A91D43">
            <w:pPr>
              <w:jc w:val="center"/>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t>А</w:t>
            </w:r>
          </w:p>
        </w:tc>
        <w:tc>
          <w:tcPr>
            <w:tcW w:w="756" w:type="dxa"/>
          </w:tcPr>
          <w:p w14:paraId="128553D0" w14:textId="50CA006E" w:rsidR="007F3BCE" w:rsidRDefault="007F3BCE" w:rsidP="00A91D43">
            <w:pPr>
              <w:jc w:val="center"/>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t>Б</w:t>
            </w:r>
          </w:p>
        </w:tc>
        <w:tc>
          <w:tcPr>
            <w:tcW w:w="756" w:type="dxa"/>
          </w:tcPr>
          <w:p w14:paraId="5FFBBCF4" w14:textId="707F6E60" w:rsidR="007F3BCE" w:rsidRPr="007F73B9" w:rsidRDefault="007F3BCE" w:rsidP="00A91D43">
            <w:pPr>
              <w:jc w:val="center"/>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t>В</w:t>
            </w:r>
          </w:p>
        </w:tc>
      </w:tr>
      <w:tr w:rsidR="007F3BCE" w14:paraId="2943439B" w14:textId="578CC17E" w:rsidTr="007F3BCE">
        <w:tc>
          <w:tcPr>
            <w:tcW w:w="993" w:type="dxa"/>
            <w:vMerge/>
            <w:tcBorders>
              <w:top w:val="nil"/>
              <w:left w:val="nil"/>
              <w:bottom w:val="nil"/>
              <w:right w:val="single" w:sz="4" w:space="0" w:color="auto"/>
            </w:tcBorders>
          </w:tcPr>
          <w:p w14:paraId="652CC6DC" w14:textId="77777777" w:rsidR="007F3BCE" w:rsidRDefault="007F3BCE" w:rsidP="00A91D43">
            <w:pPr>
              <w:jc w:val="both"/>
              <w:rPr>
                <w:rFonts w:ascii="Times New Roman" w:hAnsi="Times New Roman" w:cs="Times New Roman"/>
                <w:bCs/>
                <w:noProof/>
                <w:color w:val="000000"/>
                <w:sz w:val="24"/>
                <w:szCs w:val="24"/>
              </w:rPr>
            </w:pPr>
          </w:p>
        </w:tc>
        <w:tc>
          <w:tcPr>
            <w:tcW w:w="756" w:type="dxa"/>
            <w:tcBorders>
              <w:left w:val="single" w:sz="4" w:space="0" w:color="auto"/>
            </w:tcBorders>
          </w:tcPr>
          <w:p w14:paraId="01D5DA11" w14:textId="77777777" w:rsidR="007F3BCE" w:rsidRDefault="007F3BCE" w:rsidP="00A91D43">
            <w:pPr>
              <w:jc w:val="both"/>
              <w:rPr>
                <w:rFonts w:ascii="Times New Roman" w:hAnsi="Times New Roman" w:cs="Times New Roman"/>
                <w:bCs/>
                <w:noProof/>
                <w:color w:val="000000"/>
                <w:sz w:val="24"/>
                <w:szCs w:val="24"/>
              </w:rPr>
            </w:pPr>
          </w:p>
        </w:tc>
        <w:tc>
          <w:tcPr>
            <w:tcW w:w="756" w:type="dxa"/>
          </w:tcPr>
          <w:p w14:paraId="041B601F" w14:textId="77777777" w:rsidR="007F3BCE" w:rsidRDefault="007F3BCE" w:rsidP="00A91D43">
            <w:pPr>
              <w:jc w:val="both"/>
              <w:rPr>
                <w:rFonts w:ascii="Times New Roman" w:hAnsi="Times New Roman" w:cs="Times New Roman"/>
                <w:bCs/>
                <w:noProof/>
                <w:color w:val="000000"/>
                <w:sz w:val="24"/>
                <w:szCs w:val="24"/>
              </w:rPr>
            </w:pPr>
          </w:p>
        </w:tc>
        <w:tc>
          <w:tcPr>
            <w:tcW w:w="756" w:type="dxa"/>
          </w:tcPr>
          <w:p w14:paraId="4DE7EB58" w14:textId="77777777" w:rsidR="007F3BCE" w:rsidRDefault="007F3BCE" w:rsidP="00A91D43">
            <w:pPr>
              <w:jc w:val="both"/>
              <w:rPr>
                <w:rFonts w:ascii="Times New Roman" w:hAnsi="Times New Roman" w:cs="Times New Roman"/>
                <w:bCs/>
                <w:noProof/>
                <w:color w:val="000000"/>
                <w:sz w:val="24"/>
                <w:szCs w:val="24"/>
              </w:rPr>
            </w:pPr>
          </w:p>
        </w:tc>
      </w:tr>
    </w:tbl>
    <w:p w14:paraId="5FC3566D" w14:textId="77777777" w:rsidR="00966751" w:rsidRDefault="00966751" w:rsidP="005222AA">
      <w:pPr>
        <w:spacing w:after="0" w:line="240" w:lineRule="auto"/>
        <w:jc w:val="both"/>
        <w:rPr>
          <w:rFonts w:ascii="Times New Roman" w:hAnsi="Times New Roman" w:cs="Times New Roman"/>
          <w:bCs/>
          <w:noProof/>
          <w:sz w:val="24"/>
          <w:szCs w:val="24"/>
        </w:rPr>
      </w:pPr>
    </w:p>
    <w:p w14:paraId="52800BF6" w14:textId="76C70C02" w:rsidR="005570FF" w:rsidRDefault="00443F47" w:rsidP="005222AA">
      <w:pPr>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10</w:t>
      </w:r>
      <w:r w:rsidR="005570FF">
        <w:rPr>
          <w:rFonts w:ascii="Times New Roman" w:hAnsi="Times New Roman" w:cs="Times New Roman"/>
          <w:bCs/>
          <w:noProof/>
          <w:sz w:val="24"/>
          <w:szCs w:val="24"/>
        </w:rPr>
        <w:t xml:space="preserve">. Вы рассмотрели три </w:t>
      </w:r>
      <w:r w:rsidR="0075668E">
        <w:rPr>
          <w:rFonts w:ascii="Times New Roman" w:hAnsi="Times New Roman" w:cs="Times New Roman"/>
          <w:bCs/>
          <w:noProof/>
          <w:sz w:val="24"/>
          <w:szCs w:val="24"/>
        </w:rPr>
        <w:t>способа</w:t>
      </w:r>
      <w:r w:rsidR="005570FF">
        <w:rPr>
          <w:rFonts w:ascii="Times New Roman" w:hAnsi="Times New Roman" w:cs="Times New Roman"/>
          <w:bCs/>
          <w:noProof/>
          <w:sz w:val="24"/>
          <w:szCs w:val="24"/>
        </w:rPr>
        <w:t xml:space="preserve"> добычи нефти. </w:t>
      </w:r>
      <w:r w:rsidR="00977D13">
        <w:rPr>
          <w:rFonts w:ascii="Times New Roman" w:hAnsi="Times New Roman" w:cs="Times New Roman"/>
          <w:bCs/>
          <w:noProof/>
          <w:sz w:val="24"/>
          <w:szCs w:val="24"/>
        </w:rPr>
        <w:t xml:space="preserve">Какой вред природе наносит добыча нефти? </w:t>
      </w:r>
      <w:r w:rsidR="0075668E">
        <w:rPr>
          <w:rFonts w:ascii="Times New Roman" w:hAnsi="Times New Roman" w:cs="Times New Roman"/>
          <w:bCs/>
          <w:noProof/>
          <w:sz w:val="24"/>
          <w:szCs w:val="24"/>
        </w:rPr>
        <w:t xml:space="preserve">Приведите не менее трех </w:t>
      </w:r>
      <w:r w:rsidR="009F37B0">
        <w:rPr>
          <w:rFonts w:ascii="Times New Roman" w:hAnsi="Times New Roman" w:cs="Times New Roman"/>
          <w:bCs/>
          <w:noProof/>
          <w:sz w:val="24"/>
          <w:szCs w:val="24"/>
        </w:rPr>
        <w:t>суждений</w:t>
      </w:r>
      <w:r w:rsidR="0075668E">
        <w:rPr>
          <w:rFonts w:ascii="Times New Roman" w:hAnsi="Times New Roman" w:cs="Times New Roman"/>
          <w:bCs/>
          <w:noProof/>
          <w:sz w:val="24"/>
          <w:szCs w:val="24"/>
        </w:rPr>
        <w:t>.</w:t>
      </w:r>
    </w:p>
    <w:p w14:paraId="43190BF2" w14:textId="77777777" w:rsidR="0075668E" w:rsidRDefault="0075668E" w:rsidP="005222AA">
      <w:pPr>
        <w:spacing w:after="0" w:line="240" w:lineRule="auto"/>
        <w:jc w:val="both"/>
        <w:rPr>
          <w:rFonts w:ascii="Times New Roman" w:hAnsi="Times New Roman" w:cs="Times New Roman"/>
          <w:bCs/>
          <w:noProof/>
          <w:sz w:val="24"/>
          <w:szCs w:val="24"/>
        </w:rPr>
      </w:pPr>
    </w:p>
    <w:p w14:paraId="2FA17245" w14:textId="56EB53E4" w:rsidR="005570FF" w:rsidRDefault="005570FF" w:rsidP="005222AA">
      <w:pPr>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Ответ:__________________________________________________________________________</w:t>
      </w:r>
      <w:r w:rsidR="0075668E">
        <w:rPr>
          <w:rFonts w:ascii="Times New Roman" w:hAnsi="Times New Roman" w:cs="Times New Roman"/>
          <w:bCs/>
          <w:noProof/>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2324B">
        <w:rPr>
          <w:rFonts w:ascii="Times New Roman" w:hAnsi="Times New Roman" w:cs="Times New Roman"/>
          <w:bCs/>
          <w:noProof/>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FE3E2D" w14:textId="5589D206" w:rsidR="0002324B" w:rsidRDefault="0002324B" w:rsidP="005222AA">
      <w:pPr>
        <w:spacing w:after="0"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B969E7" w14:textId="21B35258" w:rsidR="0002324B" w:rsidRDefault="0002324B">
      <w:pPr>
        <w:rPr>
          <w:rFonts w:ascii="Times New Roman" w:hAnsi="Times New Roman" w:cs="Times New Roman"/>
          <w:bCs/>
          <w:noProof/>
          <w:sz w:val="24"/>
          <w:szCs w:val="24"/>
        </w:rPr>
      </w:pPr>
      <w:r>
        <w:rPr>
          <w:rFonts w:ascii="Times New Roman" w:hAnsi="Times New Roman" w:cs="Times New Roman"/>
          <w:bCs/>
          <w:noProof/>
          <w:sz w:val="24"/>
          <w:szCs w:val="24"/>
        </w:rPr>
        <w:br w:type="page"/>
      </w:r>
    </w:p>
    <w:p w14:paraId="18C94AD1" w14:textId="151D7C98" w:rsidR="0000373B" w:rsidRDefault="0000373B" w:rsidP="0000373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w:t>
      </w:r>
      <w:r w:rsidR="00784332">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Установите последовательность </w:t>
      </w:r>
      <w:r w:rsidRPr="00D3365B">
        <w:rPr>
          <w:rFonts w:ascii="Times New Roman" w:eastAsia="Times New Roman" w:hAnsi="Times New Roman" w:cs="Times New Roman"/>
          <w:sz w:val="24"/>
          <w:szCs w:val="24"/>
          <w:lang w:eastAsia="ru-RU"/>
        </w:rPr>
        <w:t>технологической цепочки добычи и переработки углеводородов</w:t>
      </w:r>
      <w:r w:rsidR="0075668E">
        <w:rPr>
          <w:rFonts w:ascii="Times New Roman" w:eastAsia="Times New Roman" w:hAnsi="Times New Roman" w:cs="Times New Roman"/>
          <w:sz w:val="24"/>
          <w:szCs w:val="24"/>
          <w:lang w:eastAsia="ru-RU"/>
        </w:rPr>
        <w:t>.</w:t>
      </w:r>
    </w:p>
    <w:p w14:paraId="27418A4B" w14:textId="77777777" w:rsidR="0075668E" w:rsidRDefault="0075668E" w:rsidP="0000373B">
      <w:pPr>
        <w:spacing w:after="0" w:line="240" w:lineRule="auto"/>
        <w:jc w:val="both"/>
        <w:rPr>
          <w:rFonts w:ascii="Times New Roman" w:eastAsia="Times New Roman" w:hAnsi="Times New Roman" w:cs="Times New Roman"/>
          <w:sz w:val="24"/>
          <w:szCs w:val="24"/>
          <w:lang w:eastAsia="ru-RU"/>
        </w:rPr>
      </w:pPr>
    </w:p>
    <w:p w14:paraId="02D02A9A" w14:textId="5DD39821" w:rsidR="0000373B" w:rsidRDefault="0000373B" w:rsidP="0000373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Pr="00D3365B">
        <w:rPr>
          <w:rFonts w:ascii="Times New Roman" w:eastAsia="Times New Roman" w:hAnsi="Times New Roman" w:cs="Times New Roman"/>
          <w:sz w:val="24"/>
          <w:szCs w:val="24"/>
          <w:lang w:eastAsia="ru-RU"/>
        </w:rPr>
        <w:t xml:space="preserve">добыча нефти и ее </w:t>
      </w:r>
      <w:r w:rsidR="0075668E">
        <w:rPr>
          <w:rFonts w:ascii="Times New Roman" w:eastAsia="Times New Roman" w:hAnsi="Times New Roman" w:cs="Times New Roman"/>
          <w:sz w:val="24"/>
          <w:szCs w:val="24"/>
          <w:lang w:eastAsia="ru-RU"/>
        </w:rPr>
        <w:t>транспортировка</w:t>
      </w:r>
    </w:p>
    <w:p w14:paraId="0A8F2F21" w14:textId="01F673F9" w:rsidR="0000373B" w:rsidRDefault="0000373B" w:rsidP="0000373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75668E">
        <w:rPr>
          <w:rFonts w:ascii="Times New Roman" w:eastAsia="Times New Roman" w:hAnsi="Times New Roman" w:cs="Times New Roman"/>
          <w:sz w:val="24"/>
          <w:szCs w:val="24"/>
          <w:lang w:eastAsia="ru-RU"/>
        </w:rPr>
        <w:t>разведка запасов нефти</w:t>
      </w:r>
    </w:p>
    <w:p w14:paraId="48CF3032" w14:textId="776461BB" w:rsidR="0000373B" w:rsidRDefault="0000373B" w:rsidP="0000373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Pr="00D3365B">
        <w:rPr>
          <w:rFonts w:ascii="Times New Roman" w:eastAsia="Times New Roman" w:hAnsi="Times New Roman" w:cs="Times New Roman"/>
          <w:sz w:val="24"/>
          <w:szCs w:val="24"/>
          <w:lang w:eastAsia="ru-RU"/>
        </w:rPr>
        <w:t>переработка нефти и</w:t>
      </w:r>
      <w:r w:rsidR="0075668E">
        <w:rPr>
          <w:rFonts w:ascii="Times New Roman" w:eastAsia="Times New Roman" w:hAnsi="Times New Roman" w:cs="Times New Roman"/>
          <w:sz w:val="24"/>
          <w:szCs w:val="24"/>
          <w:lang w:eastAsia="ru-RU"/>
        </w:rPr>
        <w:t xml:space="preserve"> транспортировка нефтепродуктов</w:t>
      </w:r>
    </w:p>
    <w:p w14:paraId="1E55B3BA" w14:textId="559B2990" w:rsidR="0000373B" w:rsidRDefault="0000373B" w:rsidP="0000373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Pr="00D3365B">
        <w:rPr>
          <w:rFonts w:ascii="Times New Roman" w:eastAsia="Times New Roman" w:hAnsi="Times New Roman" w:cs="Times New Roman"/>
          <w:sz w:val="24"/>
          <w:szCs w:val="24"/>
          <w:lang w:eastAsia="ru-RU"/>
        </w:rPr>
        <w:t>бурен</w:t>
      </w:r>
      <w:r w:rsidR="0075668E">
        <w:rPr>
          <w:rFonts w:ascii="Times New Roman" w:eastAsia="Times New Roman" w:hAnsi="Times New Roman" w:cs="Times New Roman"/>
          <w:sz w:val="24"/>
          <w:szCs w:val="24"/>
          <w:lang w:eastAsia="ru-RU"/>
        </w:rPr>
        <w:t>ие и обустройство месторождений</w:t>
      </w:r>
    </w:p>
    <w:p w14:paraId="45261C86" w14:textId="6DAE9DCB" w:rsidR="0000373B" w:rsidRDefault="0000373B" w:rsidP="0000373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0075668E">
        <w:rPr>
          <w:rFonts w:ascii="Times New Roman" w:eastAsia="Times New Roman" w:hAnsi="Times New Roman" w:cs="Times New Roman"/>
          <w:sz w:val="24"/>
          <w:szCs w:val="24"/>
          <w:lang w:eastAsia="ru-RU"/>
        </w:rPr>
        <w:t>сбыт (маркетинг) нефтепродуктов</w:t>
      </w:r>
    </w:p>
    <w:p w14:paraId="7002E824" w14:textId="77777777" w:rsidR="0075668E" w:rsidRDefault="0075668E" w:rsidP="0000373B">
      <w:pPr>
        <w:spacing w:after="0" w:line="240" w:lineRule="auto"/>
        <w:jc w:val="both"/>
        <w:rPr>
          <w:rFonts w:ascii="Times New Roman" w:eastAsia="Times New Roman" w:hAnsi="Times New Roman" w:cs="Times New Roman"/>
          <w:sz w:val="24"/>
          <w:szCs w:val="24"/>
          <w:lang w:eastAsia="ru-RU"/>
        </w:rPr>
      </w:pPr>
    </w:p>
    <w:tbl>
      <w:tblPr>
        <w:tblStyle w:val="a5"/>
        <w:tblW w:w="0" w:type="auto"/>
        <w:tblLook w:val="04A0" w:firstRow="1" w:lastRow="0" w:firstColumn="1" w:lastColumn="0" w:noHBand="0" w:noVBand="1"/>
      </w:tblPr>
      <w:tblGrid>
        <w:gridCol w:w="988"/>
        <w:gridCol w:w="425"/>
        <w:gridCol w:w="425"/>
        <w:gridCol w:w="425"/>
        <w:gridCol w:w="425"/>
        <w:gridCol w:w="425"/>
      </w:tblGrid>
      <w:tr w:rsidR="0075668E" w14:paraId="6E00E841" w14:textId="38958DD4" w:rsidTr="009A0F07">
        <w:trPr>
          <w:trHeight w:val="445"/>
        </w:trPr>
        <w:tc>
          <w:tcPr>
            <w:tcW w:w="988" w:type="dxa"/>
            <w:tcBorders>
              <w:top w:val="nil"/>
              <w:left w:val="nil"/>
              <w:bottom w:val="nil"/>
              <w:right w:val="single" w:sz="4" w:space="0" w:color="auto"/>
            </w:tcBorders>
            <w:vAlign w:val="center"/>
          </w:tcPr>
          <w:p w14:paraId="0F60C219" w14:textId="77777777" w:rsidR="0075668E" w:rsidRDefault="0075668E" w:rsidP="00A91D43">
            <w:pPr>
              <w:jc w:val="both"/>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t>Ответ:</w:t>
            </w:r>
          </w:p>
        </w:tc>
        <w:tc>
          <w:tcPr>
            <w:tcW w:w="425" w:type="dxa"/>
            <w:tcBorders>
              <w:left w:val="single" w:sz="4" w:space="0" w:color="auto"/>
            </w:tcBorders>
          </w:tcPr>
          <w:p w14:paraId="0E02E8D1" w14:textId="77777777" w:rsidR="0075668E" w:rsidRDefault="0075668E" w:rsidP="00A91D43">
            <w:pPr>
              <w:jc w:val="both"/>
              <w:rPr>
                <w:rFonts w:ascii="Times New Roman" w:hAnsi="Times New Roman" w:cs="Times New Roman"/>
                <w:bCs/>
                <w:noProof/>
                <w:color w:val="000000"/>
                <w:sz w:val="24"/>
                <w:szCs w:val="24"/>
              </w:rPr>
            </w:pPr>
          </w:p>
        </w:tc>
        <w:tc>
          <w:tcPr>
            <w:tcW w:w="425" w:type="dxa"/>
            <w:tcBorders>
              <w:left w:val="single" w:sz="4" w:space="0" w:color="auto"/>
            </w:tcBorders>
          </w:tcPr>
          <w:p w14:paraId="20AA4217" w14:textId="77777777" w:rsidR="0075668E" w:rsidRDefault="0075668E" w:rsidP="00A91D43">
            <w:pPr>
              <w:jc w:val="both"/>
              <w:rPr>
                <w:rFonts w:ascii="Times New Roman" w:hAnsi="Times New Roman" w:cs="Times New Roman"/>
                <w:bCs/>
                <w:noProof/>
                <w:color w:val="000000"/>
                <w:sz w:val="24"/>
                <w:szCs w:val="24"/>
              </w:rPr>
            </w:pPr>
          </w:p>
        </w:tc>
        <w:tc>
          <w:tcPr>
            <w:tcW w:w="425" w:type="dxa"/>
            <w:tcBorders>
              <w:left w:val="single" w:sz="4" w:space="0" w:color="auto"/>
            </w:tcBorders>
          </w:tcPr>
          <w:p w14:paraId="3EB62D9E" w14:textId="77777777" w:rsidR="0075668E" w:rsidRDefault="0075668E" w:rsidP="00A91D43">
            <w:pPr>
              <w:jc w:val="both"/>
              <w:rPr>
                <w:rFonts w:ascii="Times New Roman" w:hAnsi="Times New Roman" w:cs="Times New Roman"/>
                <w:bCs/>
                <w:noProof/>
                <w:color w:val="000000"/>
                <w:sz w:val="24"/>
                <w:szCs w:val="24"/>
              </w:rPr>
            </w:pPr>
          </w:p>
        </w:tc>
        <w:tc>
          <w:tcPr>
            <w:tcW w:w="425" w:type="dxa"/>
            <w:tcBorders>
              <w:left w:val="single" w:sz="4" w:space="0" w:color="auto"/>
            </w:tcBorders>
          </w:tcPr>
          <w:p w14:paraId="7277EE33" w14:textId="77777777" w:rsidR="0075668E" w:rsidRDefault="0075668E" w:rsidP="00A91D43">
            <w:pPr>
              <w:jc w:val="both"/>
              <w:rPr>
                <w:rFonts w:ascii="Times New Roman" w:hAnsi="Times New Roman" w:cs="Times New Roman"/>
                <w:bCs/>
                <w:noProof/>
                <w:color w:val="000000"/>
                <w:sz w:val="24"/>
                <w:szCs w:val="24"/>
              </w:rPr>
            </w:pPr>
          </w:p>
        </w:tc>
        <w:tc>
          <w:tcPr>
            <w:tcW w:w="425" w:type="dxa"/>
            <w:tcBorders>
              <w:left w:val="single" w:sz="4" w:space="0" w:color="auto"/>
            </w:tcBorders>
          </w:tcPr>
          <w:p w14:paraId="5C6ED0CF" w14:textId="77777777" w:rsidR="0075668E" w:rsidRDefault="0075668E" w:rsidP="00A91D43">
            <w:pPr>
              <w:jc w:val="both"/>
              <w:rPr>
                <w:rFonts w:ascii="Times New Roman" w:hAnsi="Times New Roman" w:cs="Times New Roman"/>
                <w:bCs/>
                <w:noProof/>
                <w:color w:val="000000"/>
                <w:sz w:val="24"/>
                <w:szCs w:val="24"/>
              </w:rPr>
            </w:pPr>
          </w:p>
        </w:tc>
      </w:tr>
    </w:tbl>
    <w:p w14:paraId="6132267C" w14:textId="77777777" w:rsidR="0002324B" w:rsidRDefault="0002324B" w:rsidP="00E71794">
      <w:pPr>
        <w:spacing w:after="0" w:line="240" w:lineRule="auto"/>
        <w:jc w:val="both"/>
        <w:rPr>
          <w:rFonts w:ascii="Times New Roman" w:eastAsia="Times New Roman" w:hAnsi="Times New Roman" w:cs="Times New Roman"/>
          <w:sz w:val="24"/>
          <w:szCs w:val="24"/>
          <w:lang w:eastAsia="ru-RU"/>
        </w:rPr>
      </w:pPr>
    </w:p>
    <w:p w14:paraId="77670142" w14:textId="26C1504B" w:rsidR="00E71794" w:rsidRDefault="0000373B" w:rsidP="00E7179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784332">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w:t>
      </w:r>
      <w:r w:rsidR="00D747ED">
        <w:rPr>
          <w:rFonts w:ascii="Times New Roman" w:eastAsia="Times New Roman" w:hAnsi="Times New Roman" w:cs="Times New Roman"/>
          <w:sz w:val="24"/>
          <w:szCs w:val="24"/>
          <w:lang w:eastAsia="ru-RU"/>
        </w:rPr>
        <w:t xml:space="preserve"> </w:t>
      </w:r>
      <w:r w:rsidR="00E71794">
        <w:rPr>
          <w:rFonts w:ascii="Times New Roman" w:eastAsia="Times New Roman" w:hAnsi="Times New Roman" w:cs="Times New Roman"/>
          <w:sz w:val="24"/>
          <w:szCs w:val="24"/>
          <w:lang w:eastAsia="ru-RU"/>
        </w:rPr>
        <w:t>Используя контурную карту мир</w:t>
      </w:r>
      <w:r w:rsidR="009F37B0">
        <w:rPr>
          <w:rFonts w:ascii="Times New Roman" w:eastAsia="Times New Roman" w:hAnsi="Times New Roman" w:cs="Times New Roman"/>
          <w:sz w:val="24"/>
          <w:szCs w:val="24"/>
          <w:lang w:eastAsia="ru-RU"/>
        </w:rPr>
        <w:t>а</w:t>
      </w:r>
      <w:r w:rsidR="00E71794">
        <w:rPr>
          <w:rFonts w:ascii="Times New Roman" w:eastAsia="Times New Roman" w:hAnsi="Times New Roman" w:cs="Times New Roman"/>
          <w:sz w:val="24"/>
          <w:szCs w:val="24"/>
          <w:lang w:eastAsia="ru-RU"/>
        </w:rPr>
        <w:t>, назовите три страны, входящие в</w:t>
      </w:r>
      <w:r w:rsidR="00E71794">
        <w:rPr>
          <w:rFonts w:ascii="Times New Roman" w:hAnsi="Times New Roman" w:cs="Times New Roman"/>
          <w:bCs/>
          <w:noProof/>
          <w:sz w:val="24"/>
          <w:szCs w:val="24"/>
        </w:rPr>
        <w:t xml:space="preserve"> с</w:t>
      </w:r>
      <w:r w:rsidR="00E71794">
        <w:rPr>
          <w:rFonts w:ascii="Times New Roman" w:eastAsia="Times New Roman" w:hAnsi="Times New Roman" w:cs="Times New Roman"/>
          <w:sz w:val="24"/>
          <w:szCs w:val="24"/>
          <w:lang w:eastAsia="ru-RU"/>
        </w:rPr>
        <w:t>е</w:t>
      </w:r>
      <w:r w:rsidR="00E71794" w:rsidRPr="00D3365B">
        <w:rPr>
          <w:rFonts w:ascii="Times New Roman" w:eastAsia="Times New Roman" w:hAnsi="Times New Roman" w:cs="Times New Roman"/>
          <w:sz w:val="24"/>
          <w:szCs w:val="24"/>
          <w:lang w:eastAsia="ru-RU"/>
        </w:rPr>
        <w:t>ть по сбыту нефтепродуктов компании «Лукойл»</w:t>
      </w:r>
      <w:r w:rsidR="00E71794">
        <w:rPr>
          <w:rFonts w:ascii="Times New Roman" w:eastAsia="Times New Roman" w:hAnsi="Times New Roman" w:cs="Times New Roman"/>
          <w:sz w:val="24"/>
          <w:szCs w:val="24"/>
          <w:lang w:eastAsia="ru-RU"/>
        </w:rPr>
        <w:t>, относящиеся к разным частям света. В ответ запишите пар</w:t>
      </w:r>
      <w:r w:rsidR="009F37B0">
        <w:rPr>
          <w:rFonts w:ascii="Times New Roman" w:eastAsia="Times New Roman" w:hAnsi="Times New Roman" w:cs="Times New Roman"/>
          <w:sz w:val="24"/>
          <w:szCs w:val="24"/>
          <w:lang w:eastAsia="ru-RU"/>
        </w:rPr>
        <w:t>ы</w:t>
      </w:r>
      <w:r w:rsidR="00E71794">
        <w:rPr>
          <w:rFonts w:ascii="Times New Roman" w:eastAsia="Times New Roman" w:hAnsi="Times New Roman" w:cs="Times New Roman"/>
          <w:sz w:val="24"/>
          <w:szCs w:val="24"/>
          <w:lang w:eastAsia="ru-RU"/>
        </w:rPr>
        <w:t xml:space="preserve"> «страна</w:t>
      </w:r>
      <w:r w:rsidR="00E71794" w:rsidRPr="007F73B9">
        <w:rPr>
          <w:rFonts w:ascii="Times New Roman" w:hAnsi="Times New Roman" w:cs="Times New Roman"/>
          <w:bCs/>
          <w:sz w:val="24"/>
          <w:szCs w:val="24"/>
        </w:rPr>
        <w:t xml:space="preserve"> – </w:t>
      </w:r>
      <w:r w:rsidR="00E71794">
        <w:rPr>
          <w:rFonts w:ascii="Times New Roman" w:eastAsia="Times New Roman" w:hAnsi="Times New Roman" w:cs="Times New Roman"/>
          <w:sz w:val="24"/>
          <w:szCs w:val="24"/>
          <w:lang w:eastAsia="ru-RU"/>
        </w:rPr>
        <w:t>часть света».</w:t>
      </w:r>
    </w:p>
    <w:p w14:paraId="544184DE" w14:textId="243E93AB" w:rsidR="0000373B" w:rsidRDefault="00E71794" w:rsidP="0000373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4384" behindDoc="1" locked="0" layoutInCell="1" allowOverlap="1" wp14:anchorId="0D28518B" wp14:editId="48EF3DE5">
            <wp:simplePos x="0" y="0"/>
            <wp:positionH relativeFrom="column">
              <wp:posOffset>530225</wp:posOffset>
            </wp:positionH>
            <wp:positionV relativeFrom="paragraph">
              <wp:posOffset>114935</wp:posOffset>
            </wp:positionV>
            <wp:extent cx="4739640" cy="3154680"/>
            <wp:effectExtent l="0" t="0" r="3810" b="7620"/>
            <wp:wrapTight wrapText="bothSides">
              <wp:wrapPolygon edited="0">
                <wp:start x="0" y="0"/>
                <wp:lineTo x="0" y="21522"/>
                <wp:lineTo x="21531" y="21522"/>
                <wp:lineTo x="21531"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39640" cy="3154680"/>
                    </a:xfrm>
                    <a:prstGeom prst="rect">
                      <a:avLst/>
                    </a:prstGeom>
                    <a:noFill/>
                  </pic:spPr>
                </pic:pic>
              </a:graphicData>
            </a:graphic>
            <wp14:sizeRelH relativeFrom="margin">
              <wp14:pctWidth>0</wp14:pctWidth>
            </wp14:sizeRelH>
            <wp14:sizeRelV relativeFrom="margin">
              <wp14:pctHeight>0</wp14:pctHeight>
            </wp14:sizeRelV>
          </wp:anchor>
        </w:drawing>
      </w:r>
    </w:p>
    <w:p w14:paraId="4E614DC9" w14:textId="004F5E3F" w:rsidR="00D747ED" w:rsidRDefault="00D747ED" w:rsidP="0000373B">
      <w:pPr>
        <w:spacing w:after="0" w:line="240" w:lineRule="auto"/>
        <w:jc w:val="both"/>
        <w:rPr>
          <w:rFonts w:ascii="Times New Roman" w:eastAsia="Times New Roman" w:hAnsi="Times New Roman" w:cs="Times New Roman"/>
          <w:sz w:val="24"/>
          <w:szCs w:val="24"/>
          <w:lang w:eastAsia="ru-RU"/>
        </w:rPr>
      </w:pPr>
    </w:p>
    <w:p w14:paraId="2E11D402" w14:textId="0A4728B2" w:rsidR="00D747ED" w:rsidRDefault="00D747ED" w:rsidP="0000373B">
      <w:pPr>
        <w:spacing w:after="0" w:line="240" w:lineRule="auto"/>
        <w:jc w:val="both"/>
        <w:rPr>
          <w:rFonts w:ascii="Times New Roman" w:eastAsia="Times New Roman" w:hAnsi="Times New Roman" w:cs="Times New Roman"/>
          <w:sz w:val="24"/>
          <w:szCs w:val="24"/>
          <w:lang w:eastAsia="ru-RU"/>
        </w:rPr>
      </w:pPr>
    </w:p>
    <w:p w14:paraId="6078AC3B" w14:textId="3C56C63B" w:rsidR="0000373B" w:rsidRDefault="0000373B" w:rsidP="0000373B">
      <w:pPr>
        <w:spacing w:after="0" w:line="240" w:lineRule="auto"/>
        <w:jc w:val="both"/>
        <w:rPr>
          <w:rFonts w:ascii="Times New Roman" w:eastAsia="Times New Roman" w:hAnsi="Times New Roman" w:cs="Times New Roman"/>
          <w:sz w:val="24"/>
          <w:szCs w:val="24"/>
          <w:lang w:eastAsia="ru-RU"/>
        </w:rPr>
      </w:pPr>
    </w:p>
    <w:p w14:paraId="675B1220" w14:textId="00868E19" w:rsidR="00D747ED" w:rsidRDefault="00D747ED" w:rsidP="0000373B">
      <w:pPr>
        <w:spacing w:after="0" w:line="240" w:lineRule="auto"/>
        <w:jc w:val="both"/>
        <w:rPr>
          <w:rFonts w:ascii="Times New Roman" w:eastAsia="Times New Roman" w:hAnsi="Times New Roman" w:cs="Times New Roman"/>
          <w:sz w:val="24"/>
          <w:szCs w:val="24"/>
          <w:lang w:eastAsia="ru-RU"/>
        </w:rPr>
      </w:pPr>
    </w:p>
    <w:p w14:paraId="1C685AC7" w14:textId="1441C890" w:rsidR="00D747ED" w:rsidRDefault="00D747ED" w:rsidP="0000373B">
      <w:pPr>
        <w:spacing w:after="0" w:line="240" w:lineRule="auto"/>
        <w:jc w:val="both"/>
        <w:rPr>
          <w:rFonts w:ascii="Times New Roman" w:eastAsia="Times New Roman" w:hAnsi="Times New Roman" w:cs="Times New Roman"/>
          <w:sz w:val="24"/>
          <w:szCs w:val="24"/>
          <w:lang w:eastAsia="ru-RU"/>
        </w:rPr>
      </w:pPr>
    </w:p>
    <w:p w14:paraId="482E4D11" w14:textId="334F532D" w:rsidR="00D747ED" w:rsidRDefault="00D747ED" w:rsidP="0000373B">
      <w:pPr>
        <w:spacing w:after="0" w:line="240" w:lineRule="auto"/>
        <w:jc w:val="both"/>
        <w:rPr>
          <w:rFonts w:ascii="Times New Roman" w:eastAsia="Times New Roman" w:hAnsi="Times New Roman" w:cs="Times New Roman"/>
          <w:sz w:val="24"/>
          <w:szCs w:val="24"/>
          <w:lang w:eastAsia="ru-RU"/>
        </w:rPr>
      </w:pPr>
    </w:p>
    <w:p w14:paraId="0536C290" w14:textId="20D2C04B" w:rsidR="00D747ED" w:rsidRDefault="00D747ED" w:rsidP="0000373B">
      <w:pPr>
        <w:spacing w:after="0" w:line="240" w:lineRule="auto"/>
        <w:jc w:val="both"/>
        <w:rPr>
          <w:rFonts w:ascii="Times New Roman" w:eastAsia="Times New Roman" w:hAnsi="Times New Roman" w:cs="Times New Roman"/>
          <w:sz w:val="24"/>
          <w:szCs w:val="24"/>
          <w:lang w:eastAsia="ru-RU"/>
        </w:rPr>
      </w:pPr>
    </w:p>
    <w:p w14:paraId="5027B6A4" w14:textId="1E9690AA" w:rsidR="00D747ED" w:rsidRDefault="00D747ED" w:rsidP="0000373B">
      <w:pPr>
        <w:spacing w:after="0" w:line="240" w:lineRule="auto"/>
        <w:jc w:val="both"/>
        <w:rPr>
          <w:rFonts w:ascii="Times New Roman" w:eastAsia="Times New Roman" w:hAnsi="Times New Roman" w:cs="Times New Roman"/>
          <w:sz w:val="24"/>
          <w:szCs w:val="24"/>
          <w:lang w:eastAsia="ru-RU"/>
        </w:rPr>
      </w:pPr>
    </w:p>
    <w:p w14:paraId="1138907E" w14:textId="420BF73B" w:rsidR="00D747ED" w:rsidRDefault="00D747ED" w:rsidP="0000373B">
      <w:pPr>
        <w:spacing w:after="0" w:line="240" w:lineRule="auto"/>
        <w:jc w:val="both"/>
        <w:rPr>
          <w:rFonts w:ascii="Times New Roman" w:eastAsia="Times New Roman" w:hAnsi="Times New Roman" w:cs="Times New Roman"/>
          <w:sz w:val="24"/>
          <w:szCs w:val="24"/>
          <w:lang w:eastAsia="ru-RU"/>
        </w:rPr>
      </w:pPr>
    </w:p>
    <w:p w14:paraId="60187AE2" w14:textId="262F11E3" w:rsidR="00D747ED" w:rsidRDefault="00D747ED" w:rsidP="0000373B">
      <w:pPr>
        <w:spacing w:after="0" w:line="240" w:lineRule="auto"/>
        <w:jc w:val="both"/>
        <w:rPr>
          <w:rFonts w:ascii="Times New Roman" w:eastAsia="Times New Roman" w:hAnsi="Times New Roman" w:cs="Times New Roman"/>
          <w:sz w:val="24"/>
          <w:szCs w:val="24"/>
          <w:lang w:eastAsia="ru-RU"/>
        </w:rPr>
      </w:pPr>
    </w:p>
    <w:p w14:paraId="76CDE683" w14:textId="54112082" w:rsidR="00D747ED" w:rsidRDefault="00D747ED" w:rsidP="0000373B">
      <w:pPr>
        <w:spacing w:after="0" w:line="240" w:lineRule="auto"/>
        <w:jc w:val="both"/>
        <w:rPr>
          <w:rFonts w:ascii="Times New Roman" w:eastAsia="Times New Roman" w:hAnsi="Times New Roman" w:cs="Times New Roman"/>
          <w:sz w:val="24"/>
          <w:szCs w:val="24"/>
          <w:lang w:eastAsia="ru-RU"/>
        </w:rPr>
      </w:pPr>
    </w:p>
    <w:p w14:paraId="3018EAE0" w14:textId="46F77070" w:rsidR="00D747ED" w:rsidRDefault="00D747ED" w:rsidP="0000373B">
      <w:pPr>
        <w:spacing w:after="0" w:line="240" w:lineRule="auto"/>
        <w:jc w:val="both"/>
        <w:rPr>
          <w:rFonts w:ascii="Times New Roman" w:eastAsia="Times New Roman" w:hAnsi="Times New Roman" w:cs="Times New Roman"/>
          <w:sz w:val="24"/>
          <w:szCs w:val="24"/>
          <w:lang w:eastAsia="ru-RU"/>
        </w:rPr>
      </w:pPr>
    </w:p>
    <w:p w14:paraId="1DA14318" w14:textId="6FD489AA" w:rsidR="00D747ED" w:rsidRDefault="00D747ED" w:rsidP="0000373B">
      <w:pPr>
        <w:spacing w:after="0" w:line="240" w:lineRule="auto"/>
        <w:jc w:val="both"/>
        <w:rPr>
          <w:rFonts w:ascii="Times New Roman" w:eastAsia="Times New Roman" w:hAnsi="Times New Roman" w:cs="Times New Roman"/>
          <w:sz w:val="24"/>
          <w:szCs w:val="24"/>
          <w:lang w:eastAsia="ru-RU"/>
        </w:rPr>
      </w:pPr>
    </w:p>
    <w:p w14:paraId="2A3E2437" w14:textId="2D0014AB" w:rsidR="00D747ED" w:rsidRDefault="00D747ED" w:rsidP="0000373B">
      <w:pPr>
        <w:spacing w:after="0" w:line="240" w:lineRule="auto"/>
        <w:jc w:val="both"/>
        <w:rPr>
          <w:rFonts w:ascii="Times New Roman" w:eastAsia="Times New Roman" w:hAnsi="Times New Roman" w:cs="Times New Roman"/>
          <w:sz w:val="24"/>
          <w:szCs w:val="24"/>
          <w:lang w:eastAsia="ru-RU"/>
        </w:rPr>
      </w:pPr>
    </w:p>
    <w:p w14:paraId="216681D1" w14:textId="34C17D1F" w:rsidR="0075317C" w:rsidRDefault="0075317C" w:rsidP="0075317C">
      <w:pPr>
        <w:spacing w:after="0" w:line="240" w:lineRule="auto"/>
        <w:jc w:val="both"/>
        <w:rPr>
          <w:rFonts w:ascii="Times New Roman" w:eastAsia="Times New Roman" w:hAnsi="Times New Roman" w:cs="Times New Roman"/>
          <w:sz w:val="24"/>
          <w:szCs w:val="24"/>
        </w:rPr>
      </w:pPr>
    </w:p>
    <w:p w14:paraId="7DE9EBFE" w14:textId="0FB3D8CC" w:rsidR="00E71794" w:rsidRDefault="00E71794" w:rsidP="0075317C">
      <w:pPr>
        <w:spacing w:after="0" w:line="240" w:lineRule="auto"/>
        <w:jc w:val="both"/>
        <w:rPr>
          <w:rFonts w:ascii="Times New Roman" w:eastAsia="Times New Roman" w:hAnsi="Times New Roman" w:cs="Times New Roman"/>
          <w:sz w:val="24"/>
          <w:szCs w:val="24"/>
        </w:rPr>
      </w:pPr>
    </w:p>
    <w:p w14:paraId="0190BD24" w14:textId="05A58492" w:rsidR="00E71794" w:rsidRDefault="00E71794" w:rsidP="0075317C">
      <w:pPr>
        <w:spacing w:after="0" w:line="240" w:lineRule="auto"/>
        <w:jc w:val="both"/>
        <w:rPr>
          <w:rFonts w:ascii="Times New Roman" w:eastAsia="Times New Roman" w:hAnsi="Times New Roman" w:cs="Times New Roman"/>
          <w:sz w:val="24"/>
          <w:szCs w:val="24"/>
        </w:rPr>
      </w:pPr>
    </w:p>
    <w:p w14:paraId="39DB8EA9" w14:textId="1D2655AE" w:rsidR="0002324B" w:rsidRDefault="0002324B" w:rsidP="0075317C">
      <w:pPr>
        <w:spacing w:after="0" w:line="240" w:lineRule="auto"/>
        <w:jc w:val="both"/>
        <w:rPr>
          <w:rFonts w:ascii="Times New Roman" w:eastAsia="Times New Roman" w:hAnsi="Times New Roman" w:cs="Times New Roman"/>
          <w:sz w:val="24"/>
          <w:szCs w:val="24"/>
        </w:rPr>
      </w:pPr>
    </w:p>
    <w:p w14:paraId="62B1C5BB" w14:textId="77777777" w:rsidR="0002324B" w:rsidRPr="00856807" w:rsidRDefault="0002324B" w:rsidP="0075317C">
      <w:pPr>
        <w:spacing w:after="0" w:line="240" w:lineRule="auto"/>
        <w:jc w:val="both"/>
        <w:rPr>
          <w:rFonts w:ascii="Times New Roman" w:eastAsia="Times New Roman" w:hAnsi="Times New Roman" w:cs="Times New Roman"/>
          <w:sz w:val="24"/>
          <w:szCs w:val="24"/>
        </w:rPr>
      </w:pPr>
    </w:p>
    <w:tbl>
      <w:tblPr>
        <w:tblStyle w:val="a5"/>
        <w:tblW w:w="0" w:type="auto"/>
        <w:tblLook w:val="04A0" w:firstRow="1" w:lastRow="0" w:firstColumn="1" w:lastColumn="0" w:noHBand="0" w:noVBand="1"/>
      </w:tblPr>
      <w:tblGrid>
        <w:gridCol w:w="1129"/>
        <w:gridCol w:w="2977"/>
        <w:gridCol w:w="2977"/>
      </w:tblGrid>
      <w:tr w:rsidR="0075317C" w14:paraId="4038AC70" w14:textId="77777777" w:rsidTr="00E71794">
        <w:tc>
          <w:tcPr>
            <w:tcW w:w="1129" w:type="dxa"/>
            <w:tcBorders>
              <w:top w:val="nil"/>
              <w:left w:val="nil"/>
              <w:bottom w:val="nil"/>
              <w:right w:val="single" w:sz="4" w:space="0" w:color="auto"/>
            </w:tcBorders>
          </w:tcPr>
          <w:p w14:paraId="20A6D5B2" w14:textId="49BCD4A5" w:rsidR="0075317C" w:rsidRDefault="0075317C" w:rsidP="0075317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 xml:space="preserve">Ответ: </w:t>
            </w:r>
          </w:p>
        </w:tc>
        <w:tc>
          <w:tcPr>
            <w:tcW w:w="2977" w:type="dxa"/>
            <w:tcBorders>
              <w:left w:val="single" w:sz="4" w:space="0" w:color="auto"/>
            </w:tcBorders>
          </w:tcPr>
          <w:p w14:paraId="3B60E076" w14:textId="7F7D0FAF" w:rsidR="0075317C" w:rsidRDefault="0075317C" w:rsidP="0075317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Страна</w:t>
            </w:r>
          </w:p>
        </w:tc>
        <w:tc>
          <w:tcPr>
            <w:tcW w:w="2977" w:type="dxa"/>
          </w:tcPr>
          <w:p w14:paraId="0E8FDDB2" w14:textId="2399D965" w:rsidR="0075317C" w:rsidRDefault="0075317C" w:rsidP="0075317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Часть света</w:t>
            </w:r>
          </w:p>
        </w:tc>
      </w:tr>
      <w:tr w:rsidR="0075317C" w14:paraId="14C8E554" w14:textId="77777777" w:rsidTr="00E71794">
        <w:tc>
          <w:tcPr>
            <w:tcW w:w="1129" w:type="dxa"/>
            <w:tcBorders>
              <w:top w:val="nil"/>
              <w:left w:val="nil"/>
              <w:bottom w:val="nil"/>
              <w:right w:val="single" w:sz="4" w:space="0" w:color="auto"/>
            </w:tcBorders>
          </w:tcPr>
          <w:p w14:paraId="593C160F" w14:textId="77777777" w:rsidR="0075317C" w:rsidRDefault="0075317C" w:rsidP="0075317C">
            <w:pPr>
              <w:jc w:val="both"/>
              <w:rPr>
                <w:rFonts w:ascii="Times New Roman" w:eastAsia="Times New Roman" w:hAnsi="Times New Roman" w:cs="Times New Roman"/>
                <w:sz w:val="24"/>
                <w:szCs w:val="24"/>
              </w:rPr>
            </w:pPr>
          </w:p>
        </w:tc>
        <w:tc>
          <w:tcPr>
            <w:tcW w:w="2977" w:type="dxa"/>
            <w:tcBorders>
              <w:left w:val="single" w:sz="4" w:space="0" w:color="auto"/>
            </w:tcBorders>
          </w:tcPr>
          <w:p w14:paraId="71272153" w14:textId="1FE0EC04" w:rsidR="0075317C" w:rsidRDefault="00E71794" w:rsidP="0075317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14:paraId="0536723B" w14:textId="77777777" w:rsidR="0075317C" w:rsidRDefault="0075317C" w:rsidP="0075317C">
            <w:pPr>
              <w:jc w:val="both"/>
              <w:rPr>
                <w:rFonts w:ascii="Times New Roman" w:eastAsia="Times New Roman" w:hAnsi="Times New Roman" w:cs="Times New Roman"/>
                <w:sz w:val="24"/>
                <w:szCs w:val="24"/>
              </w:rPr>
            </w:pPr>
          </w:p>
        </w:tc>
      </w:tr>
      <w:tr w:rsidR="0075317C" w14:paraId="79E1E309" w14:textId="77777777" w:rsidTr="00E71794">
        <w:tc>
          <w:tcPr>
            <w:tcW w:w="1129" w:type="dxa"/>
            <w:tcBorders>
              <w:top w:val="nil"/>
              <w:left w:val="nil"/>
              <w:bottom w:val="nil"/>
              <w:right w:val="single" w:sz="4" w:space="0" w:color="auto"/>
            </w:tcBorders>
          </w:tcPr>
          <w:p w14:paraId="7A127B37" w14:textId="77777777" w:rsidR="0075317C" w:rsidRDefault="0075317C" w:rsidP="0075317C">
            <w:pPr>
              <w:jc w:val="both"/>
              <w:rPr>
                <w:rFonts w:ascii="Times New Roman" w:eastAsia="Times New Roman" w:hAnsi="Times New Roman" w:cs="Times New Roman"/>
                <w:sz w:val="24"/>
                <w:szCs w:val="24"/>
              </w:rPr>
            </w:pPr>
          </w:p>
        </w:tc>
        <w:tc>
          <w:tcPr>
            <w:tcW w:w="2977" w:type="dxa"/>
            <w:tcBorders>
              <w:left w:val="single" w:sz="4" w:space="0" w:color="auto"/>
            </w:tcBorders>
          </w:tcPr>
          <w:p w14:paraId="320DD38F" w14:textId="14CE855B" w:rsidR="0075317C" w:rsidRDefault="00E71794" w:rsidP="0075317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77" w:type="dxa"/>
          </w:tcPr>
          <w:p w14:paraId="5779E20D" w14:textId="77777777" w:rsidR="0075317C" w:rsidRDefault="0075317C" w:rsidP="0075317C">
            <w:pPr>
              <w:jc w:val="both"/>
              <w:rPr>
                <w:rFonts w:ascii="Times New Roman" w:eastAsia="Times New Roman" w:hAnsi="Times New Roman" w:cs="Times New Roman"/>
                <w:sz w:val="24"/>
                <w:szCs w:val="24"/>
              </w:rPr>
            </w:pPr>
          </w:p>
        </w:tc>
      </w:tr>
      <w:tr w:rsidR="0075317C" w14:paraId="564459CF" w14:textId="77777777" w:rsidTr="00E71794">
        <w:tc>
          <w:tcPr>
            <w:tcW w:w="1129" w:type="dxa"/>
            <w:tcBorders>
              <w:top w:val="nil"/>
              <w:left w:val="nil"/>
              <w:bottom w:val="nil"/>
              <w:right w:val="single" w:sz="4" w:space="0" w:color="auto"/>
            </w:tcBorders>
          </w:tcPr>
          <w:p w14:paraId="69CFDA0F" w14:textId="77777777" w:rsidR="0075317C" w:rsidRDefault="0075317C" w:rsidP="0075317C">
            <w:pPr>
              <w:jc w:val="both"/>
              <w:rPr>
                <w:rFonts w:ascii="Times New Roman" w:eastAsia="Times New Roman" w:hAnsi="Times New Roman" w:cs="Times New Roman"/>
                <w:sz w:val="24"/>
                <w:szCs w:val="24"/>
              </w:rPr>
            </w:pPr>
          </w:p>
        </w:tc>
        <w:tc>
          <w:tcPr>
            <w:tcW w:w="2977" w:type="dxa"/>
            <w:tcBorders>
              <w:left w:val="single" w:sz="4" w:space="0" w:color="auto"/>
            </w:tcBorders>
          </w:tcPr>
          <w:p w14:paraId="65ED7326" w14:textId="683AE881" w:rsidR="0075317C" w:rsidRDefault="00E71794" w:rsidP="0075317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977" w:type="dxa"/>
          </w:tcPr>
          <w:p w14:paraId="616762C0" w14:textId="77777777" w:rsidR="0075317C" w:rsidRDefault="0075317C" w:rsidP="0075317C">
            <w:pPr>
              <w:jc w:val="both"/>
              <w:rPr>
                <w:rFonts w:ascii="Times New Roman" w:eastAsia="Times New Roman" w:hAnsi="Times New Roman" w:cs="Times New Roman"/>
                <w:sz w:val="24"/>
                <w:szCs w:val="24"/>
              </w:rPr>
            </w:pPr>
          </w:p>
        </w:tc>
      </w:tr>
    </w:tbl>
    <w:p w14:paraId="3C667C18" w14:textId="0F70AD69" w:rsidR="0002324B" w:rsidRDefault="0002324B" w:rsidP="002A02C2">
      <w:pPr>
        <w:spacing w:after="0" w:line="240" w:lineRule="auto"/>
        <w:jc w:val="both"/>
        <w:rPr>
          <w:rFonts w:ascii="Times New Roman" w:eastAsia="Times New Roman" w:hAnsi="Times New Roman" w:cs="Times New Roman"/>
          <w:sz w:val="24"/>
          <w:szCs w:val="24"/>
          <w:lang w:eastAsia="ru-RU"/>
        </w:rPr>
      </w:pPr>
    </w:p>
    <w:p w14:paraId="70B956B4" w14:textId="77777777" w:rsidR="0002324B" w:rsidRDefault="0002324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52472C05" w14:textId="77777777" w:rsidR="002A02C2" w:rsidRPr="00C7191A" w:rsidRDefault="002A02C2" w:rsidP="002A02C2">
      <w:pPr>
        <w:spacing w:after="0" w:line="240" w:lineRule="auto"/>
        <w:jc w:val="both"/>
        <w:rPr>
          <w:rFonts w:ascii="Times New Roman" w:eastAsia="Times New Roman" w:hAnsi="Times New Roman" w:cs="Times New Roman"/>
          <w:sz w:val="24"/>
          <w:szCs w:val="24"/>
          <w:lang w:eastAsia="ru-RU"/>
        </w:rPr>
      </w:pPr>
    </w:p>
    <w:p w14:paraId="42B37BC9" w14:textId="11403520" w:rsidR="002A02C2" w:rsidRDefault="002A02C2" w:rsidP="00597D82">
      <w:pPr>
        <w:spacing w:after="0" w:line="240" w:lineRule="auto"/>
        <w:jc w:val="both"/>
        <w:rPr>
          <w:rFonts w:ascii="Times New Roman" w:eastAsia="Times New Roman" w:hAnsi="Times New Roman" w:cs="Times New Roman"/>
          <w:sz w:val="24"/>
          <w:szCs w:val="24"/>
          <w:lang w:eastAsia="ru-RU"/>
        </w:rPr>
      </w:pPr>
      <w:r w:rsidRPr="00C7191A">
        <w:rPr>
          <w:rFonts w:ascii="Times New Roman" w:eastAsia="Times New Roman" w:hAnsi="Times New Roman" w:cs="Times New Roman"/>
          <w:sz w:val="24"/>
          <w:szCs w:val="24"/>
          <w:lang w:eastAsia="ru-RU"/>
        </w:rPr>
        <w:t>1</w:t>
      </w:r>
      <w:r w:rsidR="00784332">
        <w:rPr>
          <w:rFonts w:ascii="Times New Roman" w:eastAsia="Times New Roman" w:hAnsi="Times New Roman" w:cs="Times New Roman"/>
          <w:sz w:val="24"/>
          <w:szCs w:val="24"/>
          <w:lang w:eastAsia="ru-RU"/>
        </w:rPr>
        <w:t>3</w:t>
      </w:r>
      <w:r w:rsidRPr="00C7191A">
        <w:rPr>
          <w:rFonts w:ascii="Times New Roman" w:eastAsia="Times New Roman" w:hAnsi="Times New Roman" w:cs="Times New Roman"/>
          <w:sz w:val="24"/>
          <w:szCs w:val="24"/>
          <w:lang w:eastAsia="ru-RU"/>
        </w:rPr>
        <w:t xml:space="preserve">. </w:t>
      </w:r>
      <w:r w:rsidRPr="00C7191A">
        <w:rPr>
          <w:rFonts w:ascii="Times New Roman" w:eastAsia="Times New Roman" w:hAnsi="Times New Roman" w:cs="Times New Roman"/>
          <w:color w:val="000000"/>
          <w:sz w:val="24"/>
          <w:szCs w:val="24"/>
          <w:lang w:eastAsia="ru-RU"/>
        </w:rPr>
        <w:t xml:space="preserve">Ниже приведены отрывки из статей о </w:t>
      </w:r>
      <w:r>
        <w:rPr>
          <w:rFonts w:ascii="Times New Roman" w:eastAsia="Times New Roman" w:hAnsi="Times New Roman" w:cs="Times New Roman"/>
          <w:color w:val="000000"/>
          <w:sz w:val="24"/>
          <w:szCs w:val="24"/>
          <w:lang w:eastAsia="ru-RU"/>
        </w:rPr>
        <w:t>ситуации на мировом рынке продажи нефти</w:t>
      </w:r>
      <w:r w:rsidRPr="00C7191A">
        <w:rPr>
          <w:rFonts w:ascii="Times New Roman" w:eastAsia="Times New Roman" w:hAnsi="Times New Roman" w:cs="Times New Roman"/>
          <w:color w:val="000000"/>
          <w:sz w:val="24"/>
          <w:szCs w:val="24"/>
          <w:lang w:eastAsia="ru-RU"/>
        </w:rPr>
        <w:t>.</w:t>
      </w:r>
      <w:r w:rsidR="00597D82">
        <w:rPr>
          <w:rFonts w:ascii="Times New Roman" w:eastAsia="Times New Roman" w:hAnsi="Times New Roman" w:cs="Times New Roman"/>
          <w:color w:val="000000"/>
          <w:sz w:val="24"/>
          <w:szCs w:val="24"/>
          <w:lang w:eastAsia="ru-RU"/>
        </w:rPr>
        <w:t xml:space="preserve"> Укажите номера отрывков, в которых говорится </w:t>
      </w:r>
      <w:r w:rsidR="00597D82">
        <w:rPr>
          <w:rFonts w:ascii="Times New Roman" w:eastAsia="Times New Roman" w:hAnsi="Times New Roman" w:cs="Times New Roman"/>
          <w:sz w:val="24"/>
          <w:szCs w:val="24"/>
          <w:lang w:eastAsia="ru-RU"/>
        </w:rPr>
        <w:t>о цене нефти на мировом рынке.</w:t>
      </w:r>
    </w:p>
    <w:p w14:paraId="6742B84E" w14:textId="77777777" w:rsidR="0002324B" w:rsidRDefault="0002324B" w:rsidP="00597D82">
      <w:pPr>
        <w:spacing w:after="0" w:line="240" w:lineRule="auto"/>
        <w:jc w:val="both"/>
        <w:rPr>
          <w:rFonts w:ascii="Times New Roman" w:eastAsia="Times New Roman" w:hAnsi="Times New Roman" w:cs="Times New Roman"/>
          <w:color w:val="000000"/>
          <w:sz w:val="24"/>
          <w:szCs w:val="24"/>
          <w:lang w:eastAsia="ru-RU"/>
        </w:rPr>
      </w:pPr>
    </w:p>
    <w:p w14:paraId="7C4D2438" w14:textId="3766D718" w:rsidR="00597D82" w:rsidRPr="00597D82" w:rsidRDefault="00597D82" w:rsidP="00597D8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w:t>
      </w:r>
      <w:r w:rsidRPr="00597D82">
        <w:rPr>
          <w:rFonts w:ascii="Times New Roman" w:eastAsia="Times New Roman" w:hAnsi="Times New Roman" w:cs="Times New Roman"/>
          <w:color w:val="000000"/>
          <w:sz w:val="24"/>
          <w:szCs w:val="24"/>
          <w:lang w:eastAsia="ru-RU"/>
        </w:rPr>
        <w:t>Чтобы упростить экспорт нефти из разных стран были придуманы некие стандартные сорта нефти, связанные либо с основным месторождением, либо с группой месторождений.</w:t>
      </w:r>
    </w:p>
    <w:p w14:paraId="36737CAB" w14:textId="1AC50D8A" w:rsidR="00597D82" w:rsidRPr="00597D82" w:rsidRDefault="00597D82" w:rsidP="00597D8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 </w:t>
      </w:r>
      <w:r w:rsidRPr="00597D82">
        <w:rPr>
          <w:rFonts w:ascii="Times New Roman" w:eastAsia="Times New Roman" w:hAnsi="Times New Roman" w:cs="Times New Roman"/>
          <w:color w:val="000000"/>
          <w:sz w:val="24"/>
          <w:szCs w:val="24"/>
          <w:lang w:eastAsia="ru-RU"/>
        </w:rPr>
        <w:t>Выход на мировой рынок иранской нефти существенно повлияет на предложение сырья на мировом рынке.</w:t>
      </w:r>
    </w:p>
    <w:p w14:paraId="07827D92" w14:textId="4A3C793A" w:rsidR="00597D82" w:rsidRPr="00597D82" w:rsidRDefault="00597D82" w:rsidP="00597D8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3) </w:t>
      </w:r>
      <w:r w:rsidRPr="00597D82">
        <w:rPr>
          <w:rFonts w:ascii="Times New Roman" w:eastAsia="Times New Roman" w:hAnsi="Times New Roman" w:cs="Times New Roman"/>
          <w:color w:val="000000"/>
          <w:sz w:val="24"/>
          <w:szCs w:val="24"/>
          <w:lang w:eastAsia="ru-RU"/>
        </w:rPr>
        <w:t>Сорт нефти Brent с отгрузкой в конкретную дату (</w:t>
      </w:r>
      <w:proofErr w:type="spellStart"/>
      <w:r w:rsidRPr="00597D82">
        <w:rPr>
          <w:rFonts w:ascii="Times New Roman" w:eastAsia="Times New Roman" w:hAnsi="Times New Roman" w:cs="Times New Roman"/>
          <w:color w:val="000000"/>
          <w:sz w:val="24"/>
          <w:szCs w:val="24"/>
          <w:lang w:eastAsia="ru-RU"/>
        </w:rPr>
        <w:t>Dated</w:t>
      </w:r>
      <w:proofErr w:type="spellEnd"/>
      <w:r w:rsidRPr="00597D82">
        <w:rPr>
          <w:rFonts w:ascii="Times New Roman" w:eastAsia="Times New Roman" w:hAnsi="Times New Roman" w:cs="Times New Roman"/>
          <w:color w:val="000000"/>
          <w:sz w:val="24"/>
          <w:szCs w:val="24"/>
          <w:lang w:eastAsia="ru-RU"/>
        </w:rPr>
        <w:t xml:space="preserve"> Brent) впервые с сентября 2014 года начали продавать по цене выше ста долларов за баррель. По состоянию на 16 февраля ее стоимость достигла 100,705 доллара.</w:t>
      </w:r>
    </w:p>
    <w:p w14:paraId="34180E86" w14:textId="03409E12" w:rsidR="00597D82" w:rsidRPr="00597D82" w:rsidRDefault="00597D82" w:rsidP="00597D8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4) </w:t>
      </w:r>
      <w:r w:rsidRPr="00597D82">
        <w:rPr>
          <w:rFonts w:ascii="Times New Roman" w:eastAsia="Times New Roman" w:hAnsi="Times New Roman" w:cs="Times New Roman"/>
          <w:color w:val="000000"/>
          <w:sz w:val="24"/>
          <w:szCs w:val="24"/>
          <w:lang w:eastAsia="ru-RU"/>
        </w:rPr>
        <w:t>Таким образом, на следующей неделе цены на нефть имеют все шансы сместиться чуть ниже и консолидироваться в диапазоне $88-92 за баррель, прогнозирует эксперт.</w:t>
      </w:r>
    </w:p>
    <w:p w14:paraId="7AA0AA67" w14:textId="1F1A65A7" w:rsidR="002A02C2" w:rsidRDefault="00597D82" w:rsidP="00597D82">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 </w:t>
      </w:r>
      <w:r w:rsidRPr="00597D82">
        <w:rPr>
          <w:rFonts w:ascii="Times New Roman" w:eastAsia="Times New Roman" w:hAnsi="Times New Roman" w:cs="Times New Roman"/>
          <w:color w:val="000000"/>
          <w:sz w:val="24"/>
          <w:szCs w:val="24"/>
          <w:lang w:eastAsia="ru-RU"/>
        </w:rPr>
        <w:t>Сырая нефть являлась в 2017 году главным экспортным товаром для таких стран как Канада, Россия, Саудовская Аравия, Объедин</w:t>
      </w:r>
      <w:r w:rsidR="009F37B0">
        <w:rPr>
          <w:rFonts w:ascii="Times New Roman" w:eastAsia="Times New Roman" w:hAnsi="Times New Roman" w:cs="Times New Roman"/>
          <w:color w:val="000000"/>
          <w:sz w:val="24"/>
          <w:szCs w:val="24"/>
          <w:lang w:eastAsia="ru-RU"/>
        </w:rPr>
        <w:t>е</w:t>
      </w:r>
      <w:r w:rsidRPr="00597D82">
        <w:rPr>
          <w:rFonts w:ascii="Times New Roman" w:eastAsia="Times New Roman" w:hAnsi="Times New Roman" w:cs="Times New Roman"/>
          <w:color w:val="000000"/>
          <w:sz w:val="24"/>
          <w:szCs w:val="24"/>
          <w:lang w:eastAsia="ru-RU"/>
        </w:rPr>
        <w:t>нные Арабские Эмираты, Норвегия, Ирак, Иран, Нигерия, Кувейт и Казахстан.</w:t>
      </w:r>
    </w:p>
    <w:p w14:paraId="2A78CB81" w14:textId="77777777" w:rsidR="00597D82" w:rsidRDefault="00597D82" w:rsidP="00597D82">
      <w:pPr>
        <w:spacing w:after="0" w:line="240" w:lineRule="auto"/>
        <w:jc w:val="both"/>
        <w:rPr>
          <w:rFonts w:ascii="Times New Roman" w:hAnsi="Times New Roman" w:cs="Times New Roman"/>
          <w:bCs/>
          <w:noProof/>
          <w:sz w:val="24"/>
          <w:szCs w:val="24"/>
        </w:rPr>
      </w:pPr>
    </w:p>
    <w:p w14:paraId="7723F08C" w14:textId="77777777" w:rsidR="00597D82" w:rsidRDefault="00597D82" w:rsidP="00597D82">
      <w:pPr>
        <w:spacing w:after="0" w:line="240" w:lineRule="auto"/>
        <w:jc w:val="both"/>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t>Ответ:_______________________.</w:t>
      </w:r>
    </w:p>
    <w:p w14:paraId="597AA6FD" w14:textId="77777777" w:rsidR="002A02C2" w:rsidRDefault="002A02C2" w:rsidP="0000373B">
      <w:pPr>
        <w:spacing w:after="0" w:line="240" w:lineRule="auto"/>
        <w:jc w:val="both"/>
        <w:rPr>
          <w:rFonts w:ascii="Times New Roman" w:eastAsia="Times New Roman" w:hAnsi="Times New Roman" w:cs="Times New Roman"/>
          <w:sz w:val="24"/>
          <w:szCs w:val="24"/>
          <w:lang w:eastAsia="ru-RU"/>
        </w:rPr>
      </w:pPr>
    </w:p>
    <w:p w14:paraId="6531428D" w14:textId="4C858D80" w:rsidR="00856807" w:rsidRDefault="00856807" w:rsidP="00C7191A">
      <w:pPr>
        <w:spacing w:after="0" w:line="240" w:lineRule="auto"/>
        <w:jc w:val="both"/>
        <w:rPr>
          <w:rFonts w:ascii="Times New Roman" w:eastAsia="Times New Roman" w:hAnsi="Times New Roman" w:cs="Times New Roman"/>
          <w:sz w:val="24"/>
          <w:szCs w:val="24"/>
          <w:lang w:eastAsia="ru-RU"/>
        </w:rPr>
      </w:pPr>
      <w:r w:rsidRPr="00C7191A">
        <w:rPr>
          <w:rFonts w:ascii="Times New Roman" w:eastAsia="Times New Roman" w:hAnsi="Times New Roman" w:cs="Times New Roman"/>
          <w:sz w:val="24"/>
          <w:szCs w:val="24"/>
          <w:lang w:eastAsia="ru-RU"/>
        </w:rPr>
        <w:t>1</w:t>
      </w:r>
      <w:r w:rsidR="00784332">
        <w:rPr>
          <w:rFonts w:ascii="Times New Roman" w:eastAsia="Times New Roman" w:hAnsi="Times New Roman" w:cs="Times New Roman"/>
          <w:sz w:val="24"/>
          <w:szCs w:val="24"/>
          <w:lang w:eastAsia="ru-RU"/>
        </w:rPr>
        <w:t>4</w:t>
      </w:r>
      <w:r w:rsidR="00291024">
        <w:rPr>
          <w:rFonts w:ascii="Times New Roman" w:eastAsia="Times New Roman" w:hAnsi="Times New Roman" w:cs="Times New Roman"/>
          <w:sz w:val="24"/>
          <w:szCs w:val="24"/>
          <w:lang w:eastAsia="ru-RU"/>
        </w:rPr>
        <w:t>. Вы про</w:t>
      </w:r>
      <w:r w:rsidRPr="00C7191A">
        <w:rPr>
          <w:rFonts w:ascii="Times New Roman" w:eastAsia="Times New Roman" w:hAnsi="Times New Roman" w:cs="Times New Roman"/>
          <w:sz w:val="24"/>
          <w:szCs w:val="24"/>
          <w:lang w:eastAsia="ru-RU"/>
        </w:rPr>
        <w:t>читали текст «Нефть». Как</w:t>
      </w:r>
      <w:r w:rsidR="00714E77">
        <w:rPr>
          <w:rFonts w:ascii="Times New Roman" w:eastAsia="Times New Roman" w:hAnsi="Times New Roman" w:cs="Times New Roman"/>
          <w:sz w:val="24"/>
          <w:szCs w:val="24"/>
          <w:lang w:eastAsia="ru-RU"/>
        </w:rPr>
        <w:t>ие</w:t>
      </w:r>
      <w:r w:rsidRPr="00C7191A">
        <w:rPr>
          <w:rFonts w:ascii="Times New Roman" w:eastAsia="Times New Roman" w:hAnsi="Times New Roman" w:cs="Times New Roman"/>
          <w:sz w:val="24"/>
          <w:szCs w:val="24"/>
          <w:lang w:eastAsia="ru-RU"/>
        </w:rPr>
        <w:t xml:space="preserve"> </w:t>
      </w:r>
      <w:r w:rsidR="00714E77">
        <w:rPr>
          <w:rFonts w:ascii="Times New Roman" w:eastAsia="Times New Roman" w:hAnsi="Times New Roman" w:cs="Times New Roman"/>
          <w:sz w:val="24"/>
          <w:szCs w:val="24"/>
          <w:lang w:eastAsia="ru-RU"/>
        </w:rPr>
        <w:t>преимущества дает нефть</w:t>
      </w:r>
      <w:r w:rsidRPr="00C7191A">
        <w:rPr>
          <w:rFonts w:ascii="Times New Roman" w:eastAsia="Times New Roman" w:hAnsi="Times New Roman" w:cs="Times New Roman"/>
          <w:sz w:val="24"/>
          <w:szCs w:val="24"/>
          <w:lang w:eastAsia="ru-RU"/>
        </w:rPr>
        <w:t xml:space="preserve"> человечеств</w:t>
      </w:r>
      <w:r w:rsidR="00714E77">
        <w:rPr>
          <w:rFonts w:ascii="Times New Roman" w:eastAsia="Times New Roman" w:hAnsi="Times New Roman" w:cs="Times New Roman"/>
          <w:sz w:val="24"/>
          <w:szCs w:val="24"/>
          <w:lang w:eastAsia="ru-RU"/>
        </w:rPr>
        <w:t>у</w:t>
      </w:r>
      <w:r w:rsidRPr="00C7191A">
        <w:rPr>
          <w:rFonts w:ascii="Times New Roman" w:eastAsia="Times New Roman" w:hAnsi="Times New Roman" w:cs="Times New Roman"/>
          <w:sz w:val="24"/>
          <w:szCs w:val="24"/>
          <w:lang w:eastAsia="ru-RU"/>
        </w:rPr>
        <w:t>?</w:t>
      </w:r>
      <w:r w:rsidR="00597D82">
        <w:rPr>
          <w:rFonts w:ascii="Times New Roman" w:eastAsia="Times New Roman" w:hAnsi="Times New Roman" w:cs="Times New Roman"/>
          <w:sz w:val="24"/>
          <w:szCs w:val="24"/>
          <w:lang w:eastAsia="ru-RU"/>
        </w:rPr>
        <w:t xml:space="preserve"> </w:t>
      </w:r>
      <w:r w:rsidR="00714E77">
        <w:rPr>
          <w:rFonts w:ascii="Times New Roman" w:eastAsia="Times New Roman" w:hAnsi="Times New Roman" w:cs="Times New Roman"/>
          <w:sz w:val="24"/>
          <w:szCs w:val="24"/>
          <w:lang w:eastAsia="ru-RU"/>
        </w:rPr>
        <w:t>Сформулируйте не мене трех преимуществ.</w:t>
      </w:r>
    </w:p>
    <w:p w14:paraId="7E31C144" w14:textId="77777777" w:rsidR="00597D82" w:rsidRPr="00C7191A" w:rsidRDefault="00597D82" w:rsidP="00C7191A">
      <w:pPr>
        <w:spacing w:after="0" w:line="240" w:lineRule="auto"/>
        <w:jc w:val="both"/>
        <w:rPr>
          <w:rFonts w:ascii="Times New Roman" w:eastAsia="Times New Roman" w:hAnsi="Times New Roman" w:cs="Times New Roman"/>
          <w:sz w:val="24"/>
          <w:szCs w:val="24"/>
          <w:lang w:eastAsia="ru-RU"/>
        </w:rPr>
      </w:pPr>
    </w:p>
    <w:p w14:paraId="7354AF85" w14:textId="253247D4" w:rsidR="00977D13" w:rsidRDefault="00856807" w:rsidP="00597D82">
      <w:pPr>
        <w:spacing w:after="0" w:line="240" w:lineRule="auto"/>
        <w:jc w:val="both"/>
        <w:rPr>
          <w:rFonts w:ascii="Times New Roman" w:eastAsia="Times New Roman" w:hAnsi="Times New Roman" w:cs="Times New Roman"/>
          <w:sz w:val="24"/>
          <w:szCs w:val="24"/>
          <w:lang w:eastAsia="ru-RU"/>
        </w:rPr>
      </w:pPr>
      <w:r w:rsidRPr="00C7191A">
        <w:rPr>
          <w:rFonts w:ascii="Times New Roman" w:eastAsia="Times New Roman" w:hAnsi="Times New Roman" w:cs="Times New Roman"/>
          <w:sz w:val="24"/>
          <w:szCs w:val="24"/>
          <w:lang w:eastAsia="ru-RU"/>
        </w:rPr>
        <w:t>Ответ:__________________________________________________________________________________________________________________________________________________________</w:t>
      </w:r>
      <w:r w:rsidR="00597D82">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2324B">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FA4BE3" w14:textId="3E0813C5" w:rsidR="0002324B" w:rsidRPr="00597D82" w:rsidRDefault="0002324B" w:rsidP="00597D82">
      <w:pPr>
        <w:spacing w:after="0" w:line="240" w:lineRule="auto"/>
        <w:jc w:val="both"/>
        <w:rPr>
          <w:rFonts w:ascii="Times New Roman" w:eastAsia="Times New Roman" w:hAnsi="Times New Roman" w:cs="Times New Roman"/>
          <w:sz w:val="24"/>
          <w:szCs w:val="24"/>
          <w:lang w:eastAsia="ru-RU"/>
        </w:rPr>
      </w:pPr>
      <w:r w:rsidRPr="00C7191A">
        <w:rPr>
          <w:rFonts w:ascii="Times New Roman" w:eastAsia="Times New Roman" w:hAnsi="Times New Roman" w:cs="Times New Roman"/>
          <w:sz w:val="24"/>
          <w:szCs w:val="24"/>
          <w:lang w:eastAsia="ru-RU"/>
        </w:rPr>
        <w:t>________________________________________________________________________________</w:t>
      </w:r>
      <w:r>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02324B" w:rsidRPr="00597D82" w:rsidSect="00690DDF">
      <w:footerReference w:type="default" r:id="rId17"/>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0A04F" w14:textId="77777777" w:rsidR="00A710F7" w:rsidRDefault="00A710F7" w:rsidP="00690DDF">
      <w:pPr>
        <w:spacing w:after="0" w:line="240" w:lineRule="auto"/>
      </w:pPr>
      <w:r>
        <w:separator/>
      </w:r>
    </w:p>
  </w:endnote>
  <w:endnote w:type="continuationSeparator" w:id="0">
    <w:p w14:paraId="07F63202" w14:textId="77777777" w:rsidR="00A710F7" w:rsidRDefault="00A710F7" w:rsidP="00690D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
    <w:altName w:val="Yu Gothic"/>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E1144" w14:textId="447378FC" w:rsidR="00690DDF" w:rsidRPr="00690DDF" w:rsidRDefault="00690DDF" w:rsidP="00690DDF">
    <w:pPr>
      <w:pStyle w:val="af0"/>
      <w:pBdr>
        <w:top w:val="single" w:sz="4" w:space="1" w:color="auto"/>
      </w:pBdr>
      <w:rPr>
        <w:rFonts w:ascii="Times New Roman" w:hAnsi="Times New Roman" w:cs="Times New Roman"/>
        <w:sz w:val="20"/>
        <w:szCs w:val="20"/>
      </w:rPr>
    </w:pPr>
    <w:r w:rsidRPr="00690DDF">
      <w:rPr>
        <w:rFonts w:ascii="Times New Roman" w:hAnsi="Times New Roman" w:cs="Times New Roman"/>
        <w:sz w:val="20"/>
        <w:szCs w:val="20"/>
      </w:rPr>
      <w:t>Демоверсия контрольно-измерительной работы</w:t>
    </w:r>
    <w:r w:rsidRPr="00690DDF">
      <w:rPr>
        <w:rFonts w:ascii="Times New Roman" w:hAnsi="Times New Roman" w:cs="Times New Roman"/>
        <w:sz w:val="20"/>
        <w:szCs w:val="20"/>
      </w:rPr>
      <w:tab/>
    </w:r>
    <w:r w:rsidRPr="00690DDF">
      <w:rPr>
        <w:rFonts w:ascii="Times New Roman" w:hAnsi="Times New Roman" w:cs="Times New Roman"/>
        <w:sz w:val="20"/>
        <w:szCs w:val="20"/>
      </w:rPr>
      <w:tab/>
    </w:r>
    <w:r w:rsidRPr="00690DDF">
      <w:rPr>
        <w:rFonts w:ascii="Times New Roman" w:hAnsi="Times New Roman" w:cs="Times New Roman"/>
        <w:sz w:val="20"/>
        <w:szCs w:val="20"/>
      </w:rPr>
      <w:fldChar w:fldCharType="begin"/>
    </w:r>
    <w:r w:rsidRPr="00690DDF">
      <w:rPr>
        <w:rFonts w:ascii="Times New Roman" w:hAnsi="Times New Roman" w:cs="Times New Roman"/>
        <w:sz w:val="20"/>
        <w:szCs w:val="20"/>
      </w:rPr>
      <w:instrText>PAGE   \* MERGEFORMAT</w:instrText>
    </w:r>
    <w:r w:rsidRPr="00690DDF">
      <w:rPr>
        <w:rFonts w:ascii="Times New Roman" w:hAnsi="Times New Roman" w:cs="Times New Roman"/>
        <w:sz w:val="20"/>
        <w:szCs w:val="20"/>
      </w:rPr>
      <w:fldChar w:fldCharType="separate"/>
    </w:r>
    <w:r w:rsidRPr="00690DDF">
      <w:rPr>
        <w:rFonts w:ascii="Times New Roman" w:hAnsi="Times New Roman" w:cs="Times New Roman"/>
        <w:sz w:val="20"/>
        <w:szCs w:val="20"/>
      </w:rPr>
      <w:t>1</w:t>
    </w:r>
    <w:r w:rsidRPr="00690DDF">
      <w:rPr>
        <w:rFonts w:ascii="Times New Roman" w:hAnsi="Times New Roman" w:cs="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D2090" w14:textId="77777777" w:rsidR="00A710F7" w:rsidRDefault="00A710F7" w:rsidP="00690DDF">
      <w:pPr>
        <w:spacing w:after="0" w:line="240" w:lineRule="auto"/>
      </w:pPr>
      <w:r>
        <w:separator/>
      </w:r>
    </w:p>
  </w:footnote>
  <w:footnote w:type="continuationSeparator" w:id="0">
    <w:p w14:paraId="2BFFC534" w14:textId="77777777" w:rsidR="00A710F7" w:rsidRDefault="00A710F7" w:rsidP="00690D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91462"/>
    <w:multiLevelType w:val="hybridMultilevel"/>
    <w:tmpl w:val="DCB812FC"/>
    <w:lvl w:ilvl="0" w:tplc="5BA07C6C">
      <w:start w:val="1"/>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2340716"/>
    <w:multiLevelType w:val="hybridMultilevel"/>
    <w:tmpl w:val="058E9C74"/>
    <w:lvl w:ilvl="0" w:tplc="4D540506">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C2037F5"/>
    <w:multiLevelType w:val="hybridMultilevel"/>
    <w:tmpl w:val="368CE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AAC4D12"/>
    <w:multiLevelType w:val="hybridMultilevel"/>
    <w:tmpl w:val="86A4D0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90B6B22"/>
    <w:multiLevelType w:val="multilevel"/>
    <w:tmpl w:val="94A28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859"/>
    <w:rsid w:val="0000373B"/>
    <w:rsid w:val="0002324B"/>
    <w:rsid w:val="00035719"/>
    <w:rsid w:val="00035797"/>
    <w:rsid w:val="00035A8E"/>
    <w:rsid w:val="00044166"/>
    <w:rsid w:val="000459C4"/>
    <w:rsid w:val="00061827"/>
    <w:rsid w:val="000921E1"/>
    <w:rsid w:val="000C60BB"/>
    <w:rsid w:val="000C7A85"/>
    <w:rsid w:val="000D33F4"/>
    <w:rsid w:val="000D5859"/>
    <w:rsid w:val="000F1B8B"/>
    <w:rsid w:val="000F455B"/>
    <w:rsid w:val="000F501E"/>
    <w:rsid w:val="000F5E24"/>
    <w:rsid w:val="00102FA0"/>
    <w:rsid w:val="001126FD"/>
    <w:rsid w:val="00116F06"/>
    <w:rsid w:val="0012316D"/>
    <w:rsid w:val="001242D1"/>
    <w:rsid w:val="00126B8F"/>
    <w:rsid w:val="00155149"/>
    <w:rsid w:val="00157064"/>
    <w:rsid w:val="00175832"/>
    <w:rsid w:val="001866E6"/>
    <w:rsid w:val="001919AB"/>
    <w:rsid w:val="00194636"/>
    <w:rsid w:val="00196340"/>
    <w:rsid w:val="001C0CA0"/>
    <w:rsid w:val="001C5AEC"/>
    <w:rsid w:val="001D2C93"/>
    <w:rsid w:val="001D6BDC"/>
    <w:rsid w:val="001D70E5"/>
    <w:rsid w:val="00234309"/>
    <w:rsid w:val="00251669"/>
    <w:rsid w:val="00254507"/>
    <w:rsid w:val="00262B5A"/>
    <w:rsid w:val="00291024"/>
    <w:rsid w:val="002925EA"/>
    <w:rsid w:val="002A02C2"/>
    <w:rsid w:val="002A66E1"/>
    <w:rsid w:val="002B2492"/>
    <w:rsid w:val="002D6D21"/>
    <w:rsid w:val="002D7A6F"/>
    <w:rsid w:val="002E4A76"/>
    <w:rsid w:val="002F04D7"/>
    <w:rsid w:val="002F23A1"/>
    <w:rsid w:val="003167FC"/>
    <w:rsid w:val="0033298B"/>
    <w:rsid w:val="00336CE6"/>
    <w:rsid w:val="00343DDD"/>
    <w:rsid w:val="00365745"/>
    <w:rsid w:val="00365F79"/>
    <w:rsid w:val="00366313"/>
    <w:rsid w:val="00366AE9"/>
    <w:rsid w:val="00381597"/>
    <w:rsid w:val="00381915"/>
    <w:rsid w:val="00386B46"/>
    <w:rsid w:val="003928D7"/>
    <w:rsid w:val="003B3567"/>
    <w:rsid w:val="003E58B1"/>
    <w:rsid w:val="003E69F5"/>
    <w:rsid w:val="003F06F3"/>
    <w:rsid w:val="0040428E"/>
    <w:rsid w:val="00405181"/>
    <w:rsid w:val="004079A5"/>
    <w:rsid w:val="00413964"/>
    <w:rsid w:val="00415120"/>
    <w:rsid w:val="00443F47"/>
    <w:rsid w:val="00447A1F"/>
    <w:rsid w:val="004711B1"/>
    <w:rsid w:val="0047201F"/>
    <w:rsid w:val="0047280A"/>
    <w:rsid w:val="0048510D"/>
    <w:rsid w:val="00492F90"/>
    <w:rsid w:val="004A0F6A"/>
    <w:rsid w:val="004A6B16"/>
    <w:rsid w:val="004B6D2D"/>
    <w:rsid w:val="004C7D20"/>
    <w:rsid w:val="004D0260"/>
    <w:rsid w:val="004D0D44"/>
    <w:rsid w:val="004D257C"/>
    <w:rsid w:val="004E6B46"/>
    <w:rsid w:val="00516F60"/>
    <w:rsid w:val="005222AA"/>
    <w:rsid w:val="005344E5"/>
    <w:rsid w:val="00545781"/>
    <w:rsid w:val="0055220F"/>
    <w:rsid w:val="005570FF"/>
    <w:rsid w:val="005752FC"/>
    <w:rsid w:val="005777FF"/>
    <w:rsid w:val="00583D16"/>
    <w:rsid w:val="00597D82"/>
    <w:rsid w:val="005B2564"/>
    <w:rsid w:val="005B7870"/>
    <w:rsid w:val="005C5EE2"/>
    <w:rsid w:val="005D0D6E"/>
    <w:rsid w:val="005E4540"/>
    <w:rsid w:val="005F034A"/>
    <w:rsid w:val="005F650F"/>
    <w:rsid w:val="00612EBA"/>
    <w:rsid w:val="0063715D"/>
    <w:rsid w:val="006372F4"/>
    <w:rsid w:val="00642828"/>
    <w:rsid w:val="006564E8"/>
    <w:rsid w:val="006678F8"/>
    <w:rsid w:val="00674F12"/>
    <w:rsid w:val="00676990"/>
    <w:rsid w:val="006818C5"/>
    <w:rsid w:val="00690DDF"/>
    <w:rsid w:val="006B4393"/>
    <w:rsid w:val="006C76A7"/>
    <w:rsid w:val="006C7DCA"/>
    <w:rsid w:val="006D17C0"/>
    <w:rsid w:val="006F14F4"/>
    <w:rsid w:val="006F68DB"/>
    <w:rsid w:val="00707026"/>
    <w:rsid w:val="00714E77"/>
    <w:rsid w:val="007253B3"/>
    <w:rsid w:val="00747D49"/>
    <w:rsid w:val="0075317C"/>
    <w:rsid w:val="0075668E"/>
    <w:rsid w:val="00772D28"/>
    <w:rsid w:val="00784332"/>
    <w:rsid w:val="00790887"/>
    <w:rsid w:val="007A3568"/>
    <w:rsid w:val="007A3785"/>
    <w:rsid w:val="007A37BA"/>
    <w:rsid w:val="007B1A01"/>
    <w:rsid w:val="007D20D2"/>
    <w:rsid w:val="007F00FD"/>
    <w:rsid w:val="007F057F"/>
    <w:rsid w:val="007F3BCE"/>
    <w:rsid w:val="007F6B48"/>
    <w:rsid w:val="007F73B9"/>
    <w:rsid w:val="00827D0F"/>
    <w:rsid w:val="00834575"/>
    <w:rsid w:val="00837782"/>
    <w:rsid w:val="008430EA"/>
    <w:rsid w:val="00846465"/>
    <w:rsid w:val="00850902"/>
    <w:rsid w:val="00856807"/>
    <w:rsid w:val="00876A47"/>
    <w:rsid w:val="00890304"/>
    <w:rsid w:val="008B4D36"/>
    <w:rsid w:val="008D63D1"/>
    <w:rsid w:val="008D742D"/>
    <w:rsid w:val="008F55E1"/>
    <w:rsid w:val="008F7125"/>
    <w:rsid w:val="00910076"/>
    <w:rsid w:val="00910DE6"/>
    <w:rsid w:val="00920627"/>
    <w:rsid w:val="009415EE"/>
    <w:rsid w:val="0094174F"/>
    <w:rsid w:val="009419E1"/>
    <w:rsid w:val="009507A2"/>
    <w:rsid w:val="00957ACA"/>
    <w:rsid w:val="00966751"/>
    <w:rsid w:val="00976BFA"/>
    <w:rsid w:val="00977D13"/>
    <w:rsid w:val="009A2BB7"/>
    <w:rsid w:val="009B0A11"/>
    <w:rsid w:val="009B146C"/>
    <w:rsid w:val="009B3181"/>
    <w:rsid w:val="009B472A"/>
    <w:rsid w:val="009D1444"/>
    <w:rsid w:val="009F37B0"/>
    <w:rsid w:val="00A0062E"/>
    <w:rsid w:val="00A17D53"/>
    <w:rsid w:val="00A24A96"/>
    <w:rsid w:val="00A4184B"/>
    <w:rsid w:val="00A52823"/>
    <w:rsid w:val="00A53810"/>
    <w:rsid w:val="00A55C6F"/>
    <w:rsid w:val="00A70C22"/>
    <w:rsid w:val="00A710F7"/>
    <w:rsid w:val="00A75ECA"/>
    <w:rsid w:val="00A92098"/>
    <w:rsid w:val="00A95349"/>
    <w:rsid w:val="00A95B55"/>
    <w:rsid w:val="00AA49CC"/>
    <w:rsid w:val="00AA61A9"/>
    <w:rsid w:val="00AB57B0"/>
    <w:rsid w:val="00AC2B47"/>
    <w:rsid w:val="00AE35E1"/>
    <w:rsid w:val="00AF181F"/>
    <w:rsid w:val="00B03E98"/>
    <w:rsid w:val="00B123D7"/>
    <w:rsid w:val="00B2164D"/>
    <w:rsid w:val="00B27D82"/>
    <w:rsid w:val="00B32641"/>
    <w:rsid w:val="00B34A13"/>
    <w:rsid w:val="00B4534D"/>
    <w:rsid w:val="00B5028D"/>
    <w:rsid w:val="00B54348"/>
    <w:rsid w:val="00B5646D"/>
    <w:rsid w:val="00BA22F6"/>
    <w:rsid w:val="00BC06E2"/>
    <w:rsid w:val="00BC675D"/>
    <w:rsid w:val="00BE343C"/>
    <w:rsid w:val="00C0306A"/>
    <w:rsid w:val="00C037A9"/>
    <w:rsid w:val="00C05BB9"/>
    <w:rsid w:val="00C11A1B"/>
    <w:rsid w:val="00C11E86"/>
    <w:rsid w:val="00C122D5"/>
    <w:rsid w:val="00C166D6"/>
    <w:rsid w:val="00C1703A"/>
    <w:rsid w:val="00C23365"/>
    <w:rsid w:val="00C616FB"/>
    <w:rsid w:val="00C660B8"/>
    <w:rsid w:val="00C7191A"/>
    <w:rsid w:val="00C76098"/>
    <w:rsid w:val="00C76B54"/>
    <w:rsid w:val="00C9284E"/>
    <w:rsid w:val="00C9619E"/>
    <w:rsid w:val="00CA498E"/>
    <w:rsid w:val="00CB23D7"/>
    <w:rsid w:val="00CB4567"/>
    <w:rsid w:val="00CC71FE"/>
    <w:rsid w:val="00CC783F"/>
    <w:rsid w:val="00CF5007"/>
    <w:rsid w:val="00CF7F56"/>
    <w:rsid w:val="00D03758"/>
    <w:rsid w:val="00D06E3A"/>
    <w:rsid w:val="00D129D2"/>
    <w:rsid w:val="00D21D86"/>
    <w:rsid w:val="00D3276E"/>
    <w:rsid w:val="00D3365B"/>
    <w:rsid w:val="00D5213E"/>
    <w:rsid w:val="00D54494"/>
    <w:rsid w:val="00D747ED"/>
    <w:rsid w:val="00D77BF8"/>
    <w:rsid w:val="00D81749"/>
    <w:rsid w:val="00D864CF"/>
    <w:rsid w:val="00D872A3"/>
    <w:rsid w:val="00DD04F1"/>
    <w:rsid w:val="00DD2AF7"/>
    <w:rsid w:val="00DD3F4D"/>
    <w:rsid w:val="00DE629F"/>
    <w:rsid w:val="00DF1F1B"/>
    <w:rsid w:val="00DF6A4E"/>
    <w:rsid w:val="00E0669A"/>
    <w:rsid w:val="00E2403D"/>
    <w:rsid w:val="00E24FD1"/>
    <w:rsid w:val="00E2742B"/>
    <w:rsid w:val="00E30334"/>
    <w:rsid w:val="00E56C1F"/>
    <w:rsid w:val="00E63092"/>
    <w:rsid w:val="00E71794"/>
    <w:rsid w:val="00E765EC"/>
    <w:rsid w:val="00E84A2D"/>
    <w:rsid w:val="00E934AC"/>
    <w:rsid w:val="00E94F97"/>
    <w:rsid w:val="00E95986"/>
    <w:rsid w:val="00EA2D1B"/>
    <w:rsid w:val="00EA685D"/>
    <w:rsid w:val="00EA78CC"/>
    <w:rsid w:val="00EB115A"/>
    <w:rsid w:val="00EB124E"/>
    <w:rsid w:val="00EB7A17"/>
    <w:rsid w:val="00EC4233"/>
    <w:rsid w:val="00EE2313"/>
    <w:rsid w:val="00EE4916"/>
    <w:rsid w:val="00EE7A1C"/>
    <w:rsid w:val="00EF339D"/>
    <w:rsid w:val="00EF6B26"/>
    <w:rsid w:val="00F20DF9"/>
    <w:rsid w:val="00F32EF4"/>
    <w:rsid w:val="00F46D3C"/>
    <w:rsid w:val="00F60EF2"/>
    <w:rsid w:val="00F659B0"/>
    <w:rsid w:val="00F70730"/>
    <w:rsid w:val="00F7381C"/>
    <w:rsid w:val="00F96AA8"/>
    <w:rsid w:val="00FA09CF"/>
    <w:rsid w:val="00FD40B9"/>
    <w:rsid w:val="00FE266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9C1E9"/>
  <w15:docId w15:val="{0C536275-5650-4EA2-962D-45430ADFF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1669"/>
  </w:style>
  <w:style w:type="paragraph" w:styleId="2">
    <w:name w:val="heading 2"/>
    <w:basedOn w:val="a"/>
    <w:link w:val="20"/>
    <w:uiPriority w:val="9"/>
    <w:qFormat/>
    <w:rsid w:val="004B6D2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24FD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459C4"/>
    <w:pPr>
      <w:spacing w:after="200" w:line="276" w:lineRule="auto"/>
      <w:ind w:left="720"/>
      <w:contextualSpacing/>
    </w:pPr>
    <w:rPr>
      <w:rFonts w:eastAsiaTheme="minorEastAsia"/>
      <w:lang w:eastAsia="ru-RU"/>
    </w:rPr>
  </w:style>
  <w:style w:type="table" w:customStyle="1" w:styleId="1">
    <w:name w:val="Сетка таблицы1"/>
    <w:basedOn w:val="a1"/>
    <w:uiPriority w:val="39"/>
    <w:rsid w:val="000921E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921E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0">
    <w:name w:val="Заголовок 2 Знак"/>
    <w:basedOn w:val="a0"/>
    <w:link w:val="2"/>
    <w:uiPriority w:val="9"/>
    <w:rsid w:val="004B6D2D"/>
    <w:rPr>
      <w:rFonts w:ascii="Times New Roman" w:eastAsia="Times New Roman" w:hAnsi="Times New Roman" w:cs="Times New Roman"/>
      <w:b/>
      <w:bCs/>
      <w:sz w:val="36"/>
      <w:szCs w:val="36"/>
      <w:lang w:eastAsia="ru-RU"/>
    </w:rPr>
  </w:style>
  <w:style w:type="character" w:styleId="a4">
    <w:name w:val="Hyperlink"/>
    <w:basedOn w:val="a0"/>
    <w:uiPriority w:val="99"/>
    <w:unhideWhenUsed/>
    <w:rsid w:val="004B6D2D"/>
    <w:rPr>
      <w:color w:val="0563C1" w:themeColor="hyperlink"/>
      <w:u w:val="single"/>
    </w:rPr>
  </w:style>
  <w:style w:type="character" w:customStyle="1" w:styleId="10">
    <w:name w:val="Неразрешенное упоминание1"/>
    <w:basedOn w:val="a0"/>
    <w:uiPriority w:val="99"/>
    <w:semiHidden/>
    <w:unhideWhenUsed/>
    <w:rsid w:val="004B6D2D"/>
    <w:rPr>
      <w:color w:val="605E5C"/>
      <w:shd w:val="clear" w:color="auto" w:fill="E1DFDD"/>
    </w:rPr>
  </w:style>
  <w:style w:type="table" w:styleId="a5">
    <w:name w:val="Table Grid"/>
    <w:basedOn w:val="a1"/>
    <w:uiPriority w:val="39"/>
    <w:rsid w:val="00E24F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E24FD1"/>
    <w:rPr>
      <w:rFonts w:asciiTheme="majorHAnsi" w:eastAsiaTheme="majorEastAsia" w:hAnsiTheme="majorHAnsi" w:cstheme="majorBidi"/>
      <w:color w:val="1F3763" w:themeColor="accent1" w:themeShade="7F"/>
      <w:sz w:val="24"/>
      <w:szCs w:val="24"/>
    </w:rPr>
  </w:style>
  <w:style w:type="character" w:styleId="a6">
    <w:name w:val="annotation reference"/>
    <w:basedOn w:val="a0"/>
    <w:uiPriority w:val="99"/>
    <w:semiHidden/>
    <w:unhideWhenUsed/>
    <w:rsid w:val="00F659B0"/>
    <w:rPr>
      <w:sz w:val="16"/>
      <w:szCs w:val="16"/>
    </w:rPr>
  </w:style>
  <w:style w:type="paragraph" w:styleId="a7">
    <w:name w:val="annotation text"/>
    <w:basedOn w:val="a"/>
    <w:link w:val="a8"/>
    <w:uiPriority w:val="99"/>
    <w:semiHidden/>
    <w:unhideWhenUsed/>
    <w:rsid w:val="00F659B0"/>
    <w:pPr>
      <w:spacing w:line="240" w:lineRule="auto"/>
    </w:pPr>
    <w:rPr>
      <w:sz w:val="20"/>
      <w:szCs w:val="20"/>
    </w:rPr>
  </w:style>
  <w:style w:type="character" w:customStyle="1" w:styleId="a8">
    <w:name w:val="Текст примечания Знак"/>
    <w:basedOn w:val="a0"/>
    <w:link w:val="a7"/>
    <w:uiPriority w:val="99"/>
    <w:semiHidden/>
    <w:rsid w:val="00F659B0"/>
    <w:rPr>
      <w:sz w:val="20"/>
      <w:szCs w:val="20"/>
    </w:rPr>
  </w:style>
  <w:style w:type="paragraph" w:styleId="a9">
    <w:name w:val="annotation subject"/>
    <w:basedOn w:val="a7"/>
    <w:next w:val="a7"/>
    <w:link w:val="aa"/>
    <w:uiPriority w:val="99"/>
    <w:semiHidden/>
    <w:unhideWhenUsed/>
    <w:rsid w:val="00F659B0"/>
    <w:rPr>
      <w:b/>
      <w:bCs/>
    </w:rPr>
  </w:style>
  <w:style w:type="character" w:customStyle="1" w:styleId="aa">
    <w:name w:val="Тема примечания Знак"/>
    <w:basedOn w:val="a8"/>
    <w:link w:val="a9"/>
    <w:uiPriority w:val="99"/>
    <w:semiHidden/>
    <w:rsid w:val="00F659B0"/>
    <w:rPr>
      <w:b/>
      <w:bCs/>
      <w:sz w:val="20"/>
      <w:szCs w:val="20"/>
    </w:rPr>
  </w:style>
  <w:style w:type="paragraph" w:styleId="ab">
    <w:name w:val="Balloon Text"/>
    <w:basedOn w:val="a"/>
    <w:link w:val="ac"/>
    <w:uiPriority w:val="99"/>
    <w:semiHidden/>
    <w:unhideWhenUsed/>
    <w:rsid w:val="00F659B0"/>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F659B0"/>
    <w:rPr>
      <w:rFonts w:ascii="Segoe UI" w:hAnsi="Segoe UI" w:cs="Segoe UI"/>
      <w:sz w:val="18"/>
      <w:szCs w:val="18"/>
    </w:rPr>
  </w:style>
  <w:style w:type="character" w:customStyle="1" w:styleId="curtip">
    <w:name w:val="curtip"/>
    <w:basedOn w:val="a0"/>
    <w:rsid w:val="00CA498E"/>
  </w:style>
  <w:style w:type="paragraph" w:styleId="ad">
    <w:name w:val="Normal (Web)"/>
    <w:basedOn w:val="a"/>
    <w:uiPriority w:val="99"/>
    <w:semiHidden/>
    <w:unhideWhenUsed/>
    <w:rsid w:val="00F707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690DDF"/>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690DDF"/>
  </w:style>
  <w:style w:type="paragraph" w:styleId="af0">
    <w:name w:val="footer"/>
    <w:basedOn w:val="a"/>
    <w:link w:val="af1"/>
    <w:uiPriority w:val="99"/>
    <w:unhideWhenUsed/>
    <w:rsid w:val="00690DDF"/>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690D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523305">
      <w:bodyDiv w:val="1"/>
      <w:marLeft w:val="0"/>
      <w:marRight w:val="0"/>
      <w:marTop w:val="0"/>
      <w:marBottom w:val="0"/>
      <w:divBdr>
        <w:top w:val="none" w:sz="0" w:space="0" w:color="auto"/>
        <w:left w:val="none" w:sz="0" w:space="0" w:color="auto"/>
        <w:bottom w:val="none" w:sz="0" w:space="0" w:color="auto"/>
        <w:right w:val="none" w:sz="0" w:space="0" w:color="auto"/>
      </w:divBdr>
    </w:div>
    <w:div w:id="983117831">
      <w:bodyDiv w:val="1"/>
      <w:marLeft w:val="0"/>
      <w:marRight w:val="0"/>
      <w:marTop w:val="0"/>
      <w:marBottom w:val="0"/>
      <w:divBdr>
        <w:top w:val="none" w:sz="0" w:space="0" w:color="auto"/>
        <w:left w:val="none" w:sz="0" w:space="0" w:color="auto"/>
        <w:bottom w:val="none" w:sz="0" w:space="0" w:color="auto"/>
        <w:right w:val="none" w:sz="0" w:space="0" w:color="auto"/>
      </w:divBdr>
    </w:div>
    <w:div w:id="1145901700">
      <w:bodyDiv w:val="1"/>
      <w:marLeft w:val="0"/>
      <w:marRight w:val="0"/>
      <w:marTop w:val="0"/>
      <w:marBottom w:val="0"/>
      <w:divBdr>
        <w:top w:val="none" w:sz="0" w:space="0" w:color="auto"/>
        <w:left w:val="none" w:sz="0" w:space="0" w:color="auto"/>
        <w:bottom w:val="none" w:sz="0" w:space="0" w:color="auto"/>
        <w:right w:val="none" w:sz="0" w:space="0" w:color="auto"/>
      </w:divBdr>
    </w:div>
    <w:div w:id="1286812820">
      <w:bodyDiv w:val="1"/>
      <w:marLeft w:val="0"/>
      <w:marRight w:val="0"/>
      <w:marTop w:val="0"/>
      <w:marBottom w:val="0"/>
      <w:divBdr>
        <w:top w:val="none" w:sz="0" w:space="0" w:color="auto"/>
        <w:left w:val="none" w:sz="0" w:space="0" w:color="auto"/>
        <w:bottom w:val="none" w:sz="0" w:space="0" w:color="auto"/>
        <w:right w:val="none" w:sz="0" w:space="0" w:color="auto"/>
      </w:divBdr>
    </w:div>
    <w:div w:id="1311834308">
      <w:bodyDiv w:val="1"/>
      <w:marLeft w:val="0"/>
      <w:marRight w:val="0"/>
      <w:marTop w:val="0"/>
      <w:marBottom w:val="0"/>
      <w:divBdr>
        <w:top w:val="none" w:sz="0" w:space="0" w:color="auto"/>
        <w:left w:val="none" w:sz="0" w:space="0" w:color="auto"/>
        <w:bottom w:val="none" w:sz="0" w:space="0" w:color="auto"/>
        <w:right w:val="none" w:sz="0" w:space="0" w:color="auto"/>
      </w:divBdr>
    </w:div>
    <w:div w:id="1314289424">
      <w:bodyDiv w:val="1"/>
      <w:marLeft w:val="0"/>
      <w:marRight w:val="0"/>
      <w:marTop w:val="0"/>
      <w:marBottom w:val="0"/>
      <w:divBdr>
        <w:top w:val="none" w:sz="0" w:space="0" w:color="auto"/>
        <w:left w:val="none" w:sz="0" w:space="0" w:color="auto"/>
        <w:bottom w:val="none" w:sz="0" w:space="0" w:color="auto"/>
        <w:right w:val="none" w:sz="0" w:space="0" w:color="auto"/>
      </w:divBdr>
    </w:div>
    <w:div w:id="1681855263">
      <w:bodyDiv w:val="1"/>
      <w:marLeft w:val="0"/>
      <w:marRight w:val="0"/>
      <w:marTop w:val="0"/>
      <w:marBottom w:val="0"/>
      <w:divBdr>
        <w:top w:val="none" w:sz="0" w:space="0" w:color="auto"/>
        <w:left w:val="none" w:sz="0" w:space="0" w:color="auto"/>
        <w:bottom w:val="none" w:sz="0" w:space="0" w:color="auto"/>
        <w:right w:val="none" w:sz="0" w:space="0" w:color="auto"/>
      </w:divBdr>
    </w:div>
    <w:div w:id="1860654590">
      <w:bodyDiv w:val="1"/>
      <w:marLeft w:val="0"/>
      <w:marRight w:val="0"/>
      <w:marTop w:val="0"/>
      <w:marBottom w:val="0"/>
      <w:divBdr>
        <w:top w:val="none" w:sz="0" w:space="0" w:color="auto"/>
        <w:left w:val="none" w:sz="0" w:space="0" w:color="auto"/>
        <w:bottom w:val="none" w:sz="0" w:space="0" w:color="auto"/>
        <w:right w:val="none" w:sz="0" w:space="0" w:color="auto"/>
      </w:divBdr>
    </w:div>
    <w:div w:id="1873034050">
      <w:bodyDiv w:val="1"/>
      <w:marLeft w:val="0"/>
      <w:marRight w:val="0"/>
      <w:marTop w:val="0"/>
      <w:marBottom w:val="0"/>
      <w:divBdr>
        <w:top w:val="none" w:sz="0" w:space="0" w:color="auto"/>
        <w:left w:val="none" w:sz="0" w:space="0" w:color="auto"/>
        <w:bottom w:val="none" w:sz="0" w:space="0" w:color="auto"/>
        <w:right w:val="none" w:sz="0" w:space="0" w:color="auto"/>
      </w:divBdr>
      <w:divsChild>
        <w:div w:id="1087532286">
          <w:marLeft w:val="0"/>
          <w:marRight w:val="0"/>
          <w:marTop w:val="240"/>
          <w:marBottom w:val="240"/>
          <w:divBdr>
            <w:top w:val="none" w:sz="0" w:space="0" w:color="auto"/>
            <w:left w:val="none" w:sz="0" w:space="0" w:color="auto"/>
            <w:bottom w:val="none" w:sz="0" w:space="0" w:color="auto"/>
            <w:right w:val="none" w:sz="0" w:space="0" w:color="auto"/>
          </w:divBdr>
        </w:div>
      </w:divsChild>
    </w:div>
    <w:div w:id="1921988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chart" Target="charts/chart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pattFill prst="pct30">
                <a:fgClr>
                  <a:srgbClr val="4472C4"/>
                </a:fgClr>
                <a:bgClr>
                  <a:sysClr val="window" lastClr="FFFFFF"/>
                </a:bgClr>
              </a:pattFill>
              <a:ln w="19050">
                <a:solidFill>
                  <a:schemeClr val="lt1"/>
                </a:solidFill>
              </a:ln>
              <a:effectLst/>
            </c:spPr>
            <c:extLst>
              <c:ext xmlns:c16="http://schemas.microsoft.com/office/drawing/2014/chart" uri="{C3380CC4-5D6E-409C-BE32-E72D297353CC}">
                <c16:uniqueId val="{00000001-5A3F-46BE-8F0B-ABBDB414CAC4}"/>
              </c:ext>
            </c:extLst>
          </c:dPt>
          <c:dPt>
            <c:idx val="1"/>
            <c:bubble3D val="0"/>
            <c:spPr>
              <a:pattFill prst="wdUpDiag">
                <a:fgClr>
                  <a:srgbClr val="4472C4"/>
                </a:fgClr>
                <a:bgClr>
                  <a:sysClr val="window" lastClr="FFFFFF"/>
                </a:bgClr>
              </a:pattFill>
              <a:ln w="19050">
                <a:solidFill>
                  <a:schemeClr val="lt1"/>
                </a:solidFill>
              </a:ln>
              <a:effectLst/>
            </c:spPr>
            <c:extLst>
              <c:ext xmlns:c16="http://schemas.microsoft.com/office/drawing/2014/chart" uri="{C3380CC4-5D6E-409C-BE32-E72D297353CC}">
                <c16:uniqueId val="{00000003-5A3F-46BE-8F0B-ABBDB414CAC4}"/>
              </c:ext>
            </c:extLst>
          </c:dPt>
          <c:dPt>
            <c:idx val="2"/>
            <c:bubble3D val="0"/>
            <c:spPr>
              <a:solidFill>
                <a:srgbClr val="4472C4"/>
              </a:solidFill>
              <a:ln w="19050">
                <a:solidFill>
                  <a:schemeClr val="lt1"/>
                </a:solidFill>
              </a:ln>
              <a:effectLst/>
            </c:spPr>
            <c:extLst>
              <c:ext xmlns:c16="http://schemas.microsoft.com/office/drawing/2014/chart" uri="{C3380CC4-5D6E-409C-BE32-E72D297353CC}">
                <c16:uniqueId val="{00000005-5A3F-46BE-8F0B-ABBDB414CAC4}"/>
              </c:ext>
            </c:extLst>
          </c:dPt>
          <c:cat>
            <c:strRef>
              <c:f>Лист2!$A$1:$A$3</c:f>
              <c:strCache>
                <c:ptCount val="3"/>
                <c:pt idx="0">
                  <c:v>углерод </c:v>
                </c:pt>
                <c:pt idx="1">
                  <c:v>водород </c:v>
                </c:pt>
                <c:pt idx="2">
                  <c:v>другие элементы</c:v>
                </c:pt>
              </c:strCache>
            </c:strRef>
          </c:cat>
          <c:val>
            <c:numRef>
              <c:f>Лист2!$B$1:$B$3</c:f>
              <c:numCache>
                <c:formatCode>General</c:formatCode>
                <c:ptCount val="3"/>
                <c:pt idx="0">
                  <c:v>84</c:v>
                </c:pt>
                <c:pt idx="1">
                  <c:v>14</c:v>
                </c:pt>
                <c:pt idx="2">
                  <c:v>2</c:v>
                </c:pt>
              </c:numCache>
            </c:numRef>
          </c:val>
          <c:extLst>
            <c:ext xmlns:c16="http://schemas.microsoft.com/office/drawing/2014/chart" uri="{C3380CC4-5D6E-409C-BE32-E72D297353CC}">
              <c16:uniqueId val="{00000006-5A3F-46BE-8F0B-ABBDB414CAC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2962112514351322E-2"/>
          <c:y val="0.77513599103805586"/>
          <c:w val="0.97703788748564868"/>
          <c:h val="0.1838243372793175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pattFill prst="pct30">
                <a:fgClr>
                  <a:srgbClr val="4472C4"/>
                </a:fgClr>
                <a:bgClr>
                  <a:sysClr val="window" lastClr="FFFFFF"/>
                </a:bgClr>
              </a:pattFill>
              <a:ln w="19050">
                <a:solidFill>
                  <a:schemeClr val="lt1"/>
                </a:solidFill>
              </a:ln>
              <a:effectLst/>
            </c:spPr>
            <c:extLst>
              <c:ext xmlns:c16="http://schemas.microsoft.com/office/drawing/2014/chart" uri="{C3380CC4-5D6E-409C-BE32-E72D297353CC}">
                <c16:uniqueId val="{00000001-620F-49A3-964B-C22D53A3B7E0}"/>
              </c:ext>
            </c:extLst>
          </c:dPt>
          <c:dPt>
            <c:idx val="1"/>
            <c:bubble3D val="0"/>
            <c:spPr>
              <a:pattFill prst="wdUpDiag">
                <a:fgClr>
                  <a:srgbClr val="4472C4"/>
                </a:fgClr>
                <a:bgClr>
                  <a:sysClr val="window" lastClr="FFFFFF"/>
                </a:bgClr>
              </a:pattFill>
              <a:ln w="19050">
                <a:solidFill>
                  <a:schemeClr val="lt1"/>
                </a:solidFill>
              </a:ln>
              <a:effectLst/>
            </c:spPr>
            <c:extLst>
              <c:ext xmlns:c16="http://schemas.microsoft.com/office/drawing/2014/chart" uri="{C3380CC4-5D6E-409C-BE32-E72D297353CC}">
                <c16:uniqueId val="{00000003-620F-49A3-964B-C22D53A3B7E0}"/>
              </c:ext>
            </c:extLst>
          </c:dPt>
          <c:dPt>
            <c:idx val="2"/>
            <c:bubble3D val="0"/>
            <c:spPr>
              <a:solidFill>
                <a:srgbClr val="4472C4"/>
              </a:solidFill>
              <a:ln w="19050">
                <a:solidFill>
                  <a:schemeClr val="lt1"/>
                </a:solidFill>
              </a:ln>
              <a:effectLst/>
            </c:spPr>
            <c:extLst>
              <c:ext xmlns:c16="http://schemas.microsoft.com/office/drawing/2014/chart" uri="{C3380CC4-5D6E-409C-BE32-E72D297353CC}">
                <c16:uniqueId val="{00000005-620F-49A3-964B-C22D53A3B7E0}"/>
              </c:ext>
            </c:extLst>
          </c:dPt>
          <c:cat>
            <c:strRef>
              <c:f>Лист2!$A$1:$A$3</c:f>
              <c:strCache>
                <c:ptCount val="3"/>
                <c:pt idx="0">
                  <c:v>углерод </c:v>
                </c:pt>
                <c:pt idx="1">
                  <c:v>водород </c:v>
                </c:pt>
                <c:pt idx="2">
                  <c:v>другие элементы</c:v>
                </c:pt>
              </c:strCache>
            </c:strRef>
          </c:cat>
          <c:val>
            <c:numRef>
              <c:f>Лист2!$B$1:$B$3</c:f>
              <c:numCache>
                <c:formatCode>General</c:formatCode>
                <c:ptCount val="3"/>
                <c:pt idx="0">
                  <c:v>76</c:v>
                </c:pt>
                <c:pt idx="1">
                  <c:v>24</c:v>
                </c:pt>
                <c:pt idx="2">
                  <c:v>10</c:v>
                </c:pt>
              </c:numCache>
            </c:numRef>
          </c:val>
          <c:extLst>
            <c:ext xmlns:c16="http://schemas.microsoft.com/office/drawing/2014/chart" uri="{C3380CC4-5D6E-409C-BE32-E72D297353CC}">
              <c16:uniqueId val="{00000006-620F-49A3-964B-C22D53A3B7E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2962112514351322E-2"/>
          <c:y val="0.77513599103805586"/>
          <c:w val="0.97703788748564868"/>
          <c:h val="0.1838243372793175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ysClr val="window" lastClr="FFFFFF"/>
    </a:solidFill>
    <a:ln w="9525" cap="flat" cmpd="sng" algn="ctr">
      <a:no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pattFill prst="pct30">
                <a:fgClr>
                  <a:srgbClr val="4472C4"/>
                </a:fgClr>
                <a:bgClr>
                  <a:sysClr val="window" lastClr="FFFFFF"/>
                </a:bgClr>
              </a:pattFill>
              <a:ln w="19050">
                <a:solidFill>
                  <a:schemeClr val="lt1"/>
                </a:solidFill>
              </a:ln>
              <a:effectLst/>
            </c:spPr>
            <c:extLst>
              <c:ext xmlns:c16="http://schemas.microsoft.com/office/drawing/2014/chart" uri="{C3380CC4-5D6E-409C-BE32-E72D297353CC}">
                <c16:uniqueId val="{00000001-ECAA-4D1C-9946-41A7BF279A18}"/>
              </c:ext>
            </c:extLst>
          </c:dPt>
          <c:dPt>
            <c:idx val="1"/>
            <c:bubble3D val="0"/>
            <c:spPr>
              <a:pattFill prst="wdUpDiag">
                <a:fgClr>
                  <a:srgbClr val="4472C4"/>
                </a:fgClr>
                <a:bgClr>
                  <a:sysClr val="window" lastClr="FFFFFF"/>
                </a:bgClr>
              </a:pattFill>
              <a:ln w="19050">
                <a:solidFill>
                  <a:schemeClr val="lt1"/>
                </a:solidFill>
              </a:ln>
              <a:effectLst/>
            </c:spPr>
            <c:extLst>
              <c:ext xmlns:c16="http://schemas.microsoft.com/office/drawing/2014/chart" uri="{C3380CC4-5D6E-409C-BE32-E72D297353CC}">
                <c16:uniqueId val="{00000003-ECAA-4D1C-9946-41A7BF279A18}"/>
              </c:ext>
            </c:extLst>
          </c:dPt>
          <c:dPt>
            <c:idx val="2"/>
            <c:bubble3D val="0"/>
            <c:spPr>
              <a:solidFill>
                <a:srgbClr val="4472C4"/>
              </a:solidFill>
              <a:ln w="19050">
                <a:solidFill>
                  <a:schemeClr val="lt1"/>
                </a:solidFill>
              </a:ln>
              <a:effectLst/>
            </c:spPr>
            <c:extLst>
              <c:ext xmlns:c16="http://schemas.microsoft.com/office/drawing/2014/chart" uri="{C3380CC4-5D6E-409C-BE32-E72D297353CC}">
                <c16:uniqueId val="{00000005-ECAA-4D1C-9946-41A7BF279A18}"/>
              </c:ext>
            </c:extLst>
          </c:dPt>
          <c:cat>
            <c:strRef>
              <c:f>Лист2!$A$1:$A$3</c:f>
              <c:strCache>
                <c:ptCount val="3"/>
                <c:pt idx="0">
                  <c:v>углерод </c:v>
                </c:pt>
                <c:pt idx="1">
                  <c:v>водород </c:v>
                </c:pt>
                <c:pt idx="2">
                  <c:v>другие элементы</c:v>
                </c:pt>
              </c:strCache>
            </c:strRef>
          </c:cat>
          <c:val>
            <c:numRef>
              <c:f>Лист2!$B$1:$B$3</c:f>
              <c:numCache>
                <c:formatCode>General</c:formatCode>
                <c:ptCount val="3"/>
                <c:pt idx="0">
                  <c:v>80</c:v>
                </c:pt>
                <c:pt idx="1">
                  <c:v>12</c:v>
                </c:pt>
                <c:pt idx="2">
                  <c:v>8</c:v>
                </c:pt>
              </c:numCache>
            </c:numRef>
          </c:val>
          <c:extLst>
            <c:ext xmlns:c16="http://schemas.microsoft.com/office/drawing/2014/chart" uri="{C3380CC4-5D6E-409C-BE32-E72D297353CC}">
              <c16:uniqueId val="{00000006-ECAA-4D1C-9946-41A7BF279A1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2962112514351322E-2"/>
          <c:y val="0.77513599103805586"/>
          <c:w val="0.97703788748564868"/>
          <c:h val="0.1838243372793175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pattFill prst="pct30">
                <a:fgClr>
                  <a:srgbClr val="4472C4"/>
                </a:fgClr>
                <a:bgClr>
                  <a:sysClr val="window" lastClr="FFFFFF"/>
                </a:bgClr>
              </a:pattFill>
              <a:ln w="19050">
                <a:solidFill>
                  <a:schemeClr val="lt1"/>
                </a:solidFill>
              </a:ln>
              <a:effectLst/>
            </c:spPr>
            <c:extLst>
              <c:ext xmlns:c16="http://schemas.microsoft.com/office/drawing/2014/chart" uri="{C3380CC4-5D6E-409C-BE32-E72D297353CC}">
                <c16:uniqueId val="{00000001-400F-493A-BDC9-7CB1259ECD04}"/>
              </c:ext>
            </c:extLst>
          </c:dPt>
          <c:dPt>
            <c:idx val="1"/>
            <c:bubble3D val="0"/>
            <c:spPr>
              <a:pattFill prst="wdUpDiag">
                <a:fgClr>
                  <a:srgbClr val="4472C4"/>
                </a:fgClr>
                <a:bgClr>
                  <a:sysClr val="window" lastClr="FFFFFF"/>
                </a:bgClr>
              </a:pattFill>
              <a:ln w="19050">
                <a:solidFill>
                  <a:schemeClr val="lt1"/>
                </a:solidFill>
              </a:ln>
              <a:effectLst/>
            </c:spPr>
            <c:extLst>
              <c:ext xmlns:c16="http://schemas.microsoft.com/office/drawing/2014/chart" uri="{C3380CC4-5D6E-409C-BE32-E72D297353CC}">
                <c16:uniqueId val="{00000003-400F-493A-BDC9-7CB1259ECD04}"/>
              </c:ext>
            </c:extLst>
          </c:dPt>
          <c:dPt>
            <c:idx val="2"/>
            <c:bubble3D val="0"/>
            <c:spPr>
              <a:solidFill>
                <a:srgbClr val="4472C4"/>
              </a:solidFill>
              <a:ln w="19050">
                <a:solidFill>
                  <a:schemeClr val="lt1"/>
                </a:solidFill>
              </a:ln>
              <a:effectLst/>
            </c:spPr>
            <c:extLst>
              <c:ext xmlns:c16="http://schemas.microsoft.com/office/drawing/2014/chart" uri="{C3380CC4-5D6E-409C-BE32-E72D297353CC}">
                <c16:uniqueId val="{00000005-400F-493A-BDC9-7CB1259ECD04}"/>
              </c:ext>
            </c:extLst>
          </c:dPt>
          <c:cat>
            <c:strRef>
              <c:f>Лист2!$A$1:$A$3</c:f>
              <c:strCache>
                <c:ptCount val="3"/>
                <c:pt idx="0">
                  <c:v>углерод </c:v>
                </c:pt>
                <c:pt idx="1">
                  <c:v>водород </c:v>
                </c:pt>
                <c:pt idx="2">
                  <c:v>другие элементы</c:v>
                </c:pt>
              </c:strCache>
            </c:strRef>
          </c:cat>
          <c:val>
            <c:numRef>
              <c:f>Лист2!$B$1:$B$3</c:f>
              <c:numCache>
                <c:formatCode>General</c:formatCode>
                <c:ptCount val="3"/>
                <c:pt idx="0">
                  <c:v>56</c:v>
                </c:pt>
                <c:pt idx="1">
                  <c:v>30</c:v>
                </c:pt>
                <c:pt idx="2">
                  <c:v>14</c:v>
                </c:pt>
              </c:numCache>
            </c:numRef>
          </c:val>
          <c:extLst>
            <c:ext xmlns:c16="http://schemas.microsoft.com/office/drawing/2014/chart" uri="{C3380CC4-5D6E-409C-BE32-E72D297353CC}">
              <c16:uniqueId val="{00000006-400F-493A-BDC9-7CB1259ECD0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2962112514351322E-2"/>
          <c:y val="0.77513599103805586"/>
          <c:w val="0.97703788748564868"/>
          <c:h val="0.1838243372793175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9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solidFill>
                  <a:sysClr val="windowText" lastClr="000000"/>
                </a:solidFill>
              </a:rPr>
              <a:t>Компания</a:t>
            </a:r>
          </a:p>
        </c:rich>
      </c:tx>
      <c:layout>
        <c:manualLayout>
          <c:xMode val="edge"/>
          <c:yMode val="edge"/>
          <c:x val="6.2561644538655467E-2"/>
          <c:y val="1.6022431403965552E-2"/>
        </c:manualLayout>
      </c:layout>
      <c:overlay val="0"/>
      <c:spPr>
        <a:noFill/>
        <a:ln>
          <a:noFill/>
        </a:ln>
        <a:effectLst/>
      </c:spPr>
      <c:txPr>
        <a:bodyPr rot="0" spcFirstLastPara="1" vertOverflow="ellipsis" vert="horz" wrap="square" anchor="ctr" anchorCtr="1"/>
        <a:lstStyle/>
        <a:p>
          <a:pPr>
            <a:defRPr sz="19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Лист1!$A$2:$A$9</c:f>
              <c:strCache>
                <c:ptCount val="8"/>
                <c:pt idx="0">
                  <c:v>________________</c:v>
                </c:pt>
                <c:pt idx="1">
                  <c:v>________________</c:v>
                </c:pt>
                <c:pt idx="2">
                  <c:v>________________</c:v>
                </c:pt>
                <c:pt idx="3">
                  <c:v>________________</c:v>
                </c:pt>
                <c:pt idx="4">
                  <c:v>________________</c:v>
                </c:pt>
                <c:pt idx="5">
                  <c:v>________________</c:v>
                </c:pt>
                <c:pt idx="6">
                  <c:v>________________</c:v>
                </c:pt>
                <c:pt idx="7">
                  <c:v>________________</c:v>
                </c:pt>
              </c:strCache>
            </c:strRef>
          </c:cat>
          <c:val>
            <c:numRef>
              <c:f>Лист1!$B$2:$B$9</c:f>
              <c:numCache>
                <c:formatCode>General</c:formatCode>
                <c:ptCount val="8"/>
                <c:pt idx="0">
                  <c:v>39.5</c:v>
                </c:pt>
                <c:pt idx="1">
                  <c:v>82.1</c:v>
                </c:pt>
                <c:pt idx="2">
                  <c:v>29.5</c:v>
                </c:pt>
                <c:pt idx="3">
                  <c:v>7.1</c:v>
                </c:pt>
                <c:pt idx="4">
                  <c:v>60.9</c:v>
                </c:pt>
                <c:pt idx="5">
                  <c:v>192.4</c:v>
                </c:pt>
                <c:pt idx="6">
                  <c:v>19</c:v>
                </c:pt>
                <c:pt idx="7">
                  <c:v>13.8</c:v>
                </c:pt>
              </c:numCache>
            </c:numRef>
          </c:val>
          <c:extLst>
            <c:ext xmlns:c16="http://schemas.microsoft.com/office/drawing/2014/chart" uri="{C3380CC4-5D6E-409C-BE32-E72D297353CC}">
              <c16:uniqueId val="{00000000-2725-480E-A4DE-1AE8F043EE32}"/>
            </c:ext>
          </c:extLst>
        </c:ser>
        <c:dLbls>
          <c:showLegendKey val="0"/>
          <c:showVal val="0"/>
          <c:showCatName val="0"/>
          <c:showSerName val="0"/>
          <c:showPercent val="0"/>
          <c:showBubbleSize val="0"/>
        </c:dLbls>
        <c:gapWidth val="182"/>
        <c:axId val="834866351"/>
        <c:axId val="945125311"/>
      </c:barChart>
      <c:catAx>
        <c:axId val="8348663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45125311"/>
        <c:crosses val="autoZero"/>
        <c:auto val="1"/>
        <c:lblAlgn val="ctr"/>
        <c:lblOffset val="100"/>
        <c:noMultiLvlLbl val="0"/>
      </c:catAx>
      <c:valAx>
        <c:axId val="945125311"/>
        <c:scaling>
          <c:orientation val="minMax"/>
          <c:max val="2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400" b="0" i="0" u="none" strike="noStrike" baseline="0">
                    <a:solidFill>
                      <a:sysClr val="windowText" lastClr="000000"/>
                    </a:solidFill>
                    <a:effectLst/>
                  </a:rPr>
                  <a:t>Добыча нефти, млн. т</a:t>
                </a:r>
                <a:endParaRPr lang="ru-RU" sz="1400" i="0">
                  <a:solidFill>
                    <a:sysClr val="windowText" lastClr="000000"/>
                  </a:solidFill>
                </a:endParaRPr>
              </a:p>
            </c:rich>
          </c:tx>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348663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6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B89E0-AF7D-4D40-86C1-BC4FE5C8A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877</TotalTime>
  <Pages>9</Pages>
  <Words>2705</Words>
  <Characters>15420</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dc:creator>
  <cp:keywords/>
  <dc:description/>
  <cp:lastModifiedBy>IA</cp:lastModifiedBy>
  <cp:revision>45</cp:revision>
  <cp:lastPrinted>2022-02-28T16:19:00Z</cp:lastPrinted>
  <dcterms:created xsi:type="dcterms:W3CDTF">2022-02-19T02:48:00Z</dcterms:created>
  <dcterms:modified xsi:type="dcterms:W3CDTF">2022-03-01T09:33:00Z</dcterms:modified>
</cp:coreProperties>
</file>